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953" w:rsidRPr="00824953" w:rsidRDefault="00824953" w:rsidP="00824953">
      <w:pPr>
        <w:rPr>
          <w:rFonts w:ascii="Book Antiqua" w:hAnsi="Book Antiqua"/>
        </w:rPr>
      </w:pPr>
      <w:bookmarkStart w:id="0" w:name="_Toc535505852"/>
    </w:p>
    <w:p w:rsidR="00824953" w:rsidRPr="00824953" w:rsidRDefault="00824953" w:rsidP="00824953">
      <w:pPr>
        <w:rPr>
          <w:rFonts w:ascii="Book Antiqua" w:eastAsia="Calibri" w:hAnsi="Book Antiqua" w:cs="Arial"/>
        </w:rPr>
      </w:pPr>
    </w:p>
    <w:sdt>
      <w:sdtPr>
        <w:rPr>
          <w:rFonts w:ascii="Book Antiqua" w:eastAsia="Calibri" w:hAnsi="Book Antiqua" w:cs="Arial"/>
        </w:rPr>
        <w:id w:val="-1442053963"/>
        <w:docPartObj>
          <w:docPartGallery w:val="Cover Pages"/>
          <w:docPartUnique/>
        </w:docPartObj>
      </w:sdtPr>
      <w:sdtContent>
        <w:p w:rsidR="00824953" w:rsidRPr="00824953" w:rsidRDefault="00824953" w:rsidP="00824953">
          <w:pPr>
            <w:spacing w:after="0" w:line="240" w:lineRule="auto"/>
            <w:rPr>
              <w:rFonts w:ascii="Book Antiqua" w:eastAsia="Times New Roman" w:hAnsi="Book Antiqua" w:cs="Arial"/>
              <w:lang w:eastAsia="tr-TR"/>
            </w:rPr>
          </w:pPr>
          <w:r w:rsidRPr="00824953">
            <w:rPr>
              <w:rFonts w:ascii="Book Antiqua" w:eastAsia="Times New Roman" w:hAnsi="Book Antiqua" w:cs="Arial"/>
              <w:noProof/>
              <w:lang w:eastAsia="tr-TR"/>
            </w:rPr>
            <mc:AlternateContent>
              <mc:Choice Requires="wpg">
                <w:drawing>
                  <wp:anchor distT="0" distB="0" distL="114300" distR="114300" simplePos="0" relativeHeight="251659264" behindDoc="1" locked="0" layoutInCell="1" allowOverlap="1" wp14:anchorId="63B65C25" wp14:editId="65F9F40C">
                    <wp:simplePos x="0" y="0"/>
                    <mc:AlternateContent>
                      <mc:Choice Requires="wp14">
                        <wp:positionH relativeFrom="page">
                          <wp14:pctPosHOffset>4000</wp14:pctPosHOffset>
                        </wp:positionH>
                      </mc:Choice>
                      <mc:Fallback>
                        <wp:positionH relativeFrom="page">
                          <wp:posOffset>427355</wp:posOffset>
                        </wp:positionH>
                      </mc:Fallback>
                    </mc:AlternateContent>
                    <wp:positionV relativeFrom="page">
                      <wp:align>center</wp:align>
                    </wp:positionV>
                    <wp:extent cx="2194560" cy="9125712"/>
                    <wp:effectExtent l="0" t="0" r="6985" b="7620"/>
                    <wp:wrapNone/>
                    <wp:docPr id="126" name="Grup 126"/>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127" name="Dikdörtgen 127"/>
                            <wps:cNvSpPr/>
                            <wps:spPr>
                              <a:xfrm>
                                <a:off x="0" y="0"/>
                                <a:ext cx="194535" cy="9125712"/>
                              </a:xfrm>
                              <a:prstGeom prst="rect">
                                <a:avLst/>
                              </a:prstGeom>
                              <a:solidFill>
                                <a:srgbClr val="44546A"/>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8" name="Beşgen 128"/>
                            <wps:cNvSpPr/>
                            <wps:spPr>
                              <a:xfrm>
                                <a:off x="0" y="1466850"/>
                                <a:ext cx="2194560" cy="552055"/>
                              </a:xfrm>
                              <a:prstGeom prst="homePlate">
                                <a:avLst/>
                              </a:prstGeom>
                              <a:solidFill>
                                <a:srgbClr val="5B9BD5"/>
                              </a:solidFill>
                              <a:ln w="12700" cap="flat" cmpd="sng" algn="ctr">
                                <a:noFill/>
                                <a:prstDash val="solid"/>
                                <a:miter lim="800000"/>
                              </a:ln>
                              <a:effectLst/>
                            </wps:spPr>
                            <wps:txbx>
                              <w:txbxContent>
                                <w:p w:rsidR="00E17A80" w:rsidRPr="0031453F" w:rsidRDefault="00E17A80" w:rsidP="00824953">
                                  <w:pPr>
                                    <w:pStyle w:val="AralkYok"/>
                                    <w:jc w:val="right"/>
                                    <w:rPr>
                                      <w:color w:val="FFFFFF"/>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29" name="Grup 129"/>
                            <wpg:cNvGrpSpPr/>
                            <wpg:grpSpPr>
                              <a:xfrm>
                                <a:off x="76200" y="4210050"/>
                                <a:ext cx="2057400" cy="4910328"/>
                                <a:chOff x="80645" y="4211812"/>
                                <a:chExt cx="1306273" cy="3121026"/>
                              </a:xfrm>
                            </wpg:grpSpPr>
                            <wpg:grpSp>
                              <wpg:cNvPr id="130" name="Grup 130"/>
                              <wpg:cNvGrpSpPr>
                                <a:grpSpLocks noChangeAspect="1"/>
                              </wpg:cNvGrpSpPr>
                              <wpg:grpSpPr>
                                <a:xfrm>
                                  <a:off x="141062" y="4211812"/>
                                  <a:ext cx="1047750" cy="3121026"/>
                                  <a:chOff x="141062" y="4211812"/>
                                  <a:chExt cx="1047750" cy="3121026"/>
                                </a:xfrm>
                              </wpg:grpSpPr>
                              <wps:wsp>
                                <wps:cNvPr id="131" name="Serbest Biçimli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2" name="Serbest Biçimli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3" name="Serbest Biçimli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4" name="Serbest Biçimli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5" name="Serbest Biçimli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6" name="Serbest Biçimli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7" name="Serbest Biçimli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8" name="Serbest Biçimli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9" name="Serbest Biçimli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40" name="Serbest Biçimli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41" name="Serbest Biçimli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42" name="Serbest Biçimli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g:grpSp>
                            <wpg:grpSp>
                              <wpg:cNvPr id="143" name="Grup 143"/>
                              <wpg:cNvGrpSpPr>
                                <a:grpSpLocks noChangeAspect="1"/>
                              </wpg:cNvGrpSpPr>
                              <wpg:grpSpPr>
                                <a:xfrm>
                                  <a:off x="80645" y="4826972"/>
                                  <a:ext cx="1306273" cy="2505863"/>
                                  <a:chOff x="80645" y="4649964"/>
                                  <a:chExt cx="874712" cy="1677988"/>
                                </a:xfrm>
                              </wpg:grpSpPr>
                              <wps:wsp>
                                <wps:cNvPr id="144" name="Serbest Biçimli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5" name="Serbest Biçimli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6" name="Serbest Biçimli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7" name="Serbest Biçimli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8" name="Serbest Biçimli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9" name="Serbest Biçimli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50" name="Serbest Biçimli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51" name="Serbest Biçimli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52" name="Serbest Biçimli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53" name="Serbest Biçimli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54" name="Serbest Biçimli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up 126"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">
                    <v:rect id="Dikdörtgen 127"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S6D8EA&#10;AADcAAAADwAAAGRycy9kb3ducmV2LnhtbERP24rCMBB9X/Afwgi+LJqqi0o1ihdc+uCLlw8YmrEp&#10;NpPSxNr9+42wsG9zONdZbTpbiZYaXzpWMB4lIIhzp0suFNyux+EChA/IGivHpOCHPGzWvY8Vptq9&#10;+EztJRQihrBPUYEJoU6l9Lkhi37kauLI3V1jMUTYFFI3+IrhtpKTJJlJiyXHBoM17Q3lj8vTKjie&#10;Mt1235/a7Fz2tdf2fJiGnVKDfrddggjUhX/xnzvTcf5kDu9n4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kug/BAAAA3AAAAA8AAAAAAAAAAAAAAAAAmAIAAGRycy9kb3du&#10;cmV2LnhtbFBLBQYAAAAABAAEAPUAAACGAwAAAAA=&#10;" fillcolor="#44546a"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128"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gXZMcA&#10;AADcAAAADwAAAGRycy9kb3ducmV2LnhtbESPT2vCQBDF74V+h2WEXopuKlZDdBUpFEppJf65eBuy&#10;YxLMzobs1sRv3zkUepvhvXnvN6vN4Bp1oy7Ung28TBJQxIW3NZcGTsf3cQoqRGSLjWcycKcAm/Xj&#10;wwoz63ve0+0QSyUhHDI0UMXYZlqHoiKHYeJbYtEuvnMYZe1KbTvsJdw1epokc+2wZmmosKW3iorr&#10;4ccZSPXnbDfL74s8f/XP/fe2OB+/UmOeRsN2CSrSEP/Nf9cfVvCnQivPyAR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44F2THAAAA3AAAAA8AAAAAAAAAAAAAAAAAmAIAAGRy&#10;cy9kb3ducmV2LnhtbFBLBQYAAAAABAAEAPUAAACMAwAAAAA=&#10;" adj="18883" fillcolor="#5b9bd5" stroked="f" strokeweight="1pt">
                      <v:textbox inset=",0,14.4pt,0">
                        <w:txbxContent>
                          <w:p w:rsidR="00E17A80" w:rsidRPr="0031453F" w:rsidRDefault="00E17A80" w:rsidP="00824953">
                            <w:pPr>
                              <w:pStyle w:val="AralkYok"/>
                              <w:jc w:val="right"/>
                              <w:rPr>
                                <w:color w:val="FFFFFF"/>
                                <w:sz w:val="28"/>
                                <w:szCs w:val="28"/>
                              </w:rPr>
                            </w:pPr>
                          </w:p>
                        </w:txbxContent>
                      </v:textbox>
                    </v:shape>
                    <v:group id="Grup 129"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group id="Grup 130"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o:lock v:ext="edit" aspectratio="t"/>
                        <v:shape id="Serbest Biçimli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RZ9cMA&#10;AADcAAAADwAAAGRycy9kb3ducmV2LnhtbESPwWrDMBBE74H+g9hCb4mclqTFjWxKSSG5JU4/YLE2&#10;lqm1MpZqK38fBQK57TIzb2c3ZbSdGGnwrWMFy0UGgrh2uuVGwe/pZ/4BwgdkjZ1jUnAhD2XxNNtg&#10;rt3ERxqr0IgEYZ+jAhNCn0vpa0MW/cL1xEk7u8FiSOvQSD3glOC2k69ZtpYWW04XDPb0baj+q/5t&#10;otjttj3HrscpHio77g8r894o9fIcvz5BBIrhYb6ndzrVf1vC7Zk0gS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RZ9cMAAADcAAAADwAAAAAAAAAAAAAAAACYAgAAZHJzL2Rv&#10;d25yZXYueG1sUEsFBgAAAAAEAAQA9QAAAIgDAAAAAA==&#10;" path="m,l39,152,84,304r38,113l122,440,76,306,39,180,6,53,,xe" fillcolor="#44546a" strokecolor="#44546a" strokeweight="0">
                          <v:path arrowok="t" o:connecttype="custom" o:connectlocs="0,0;61913,241300;133350,482600;193675,661988;193675,698500;120650,485775;61913,285750;9525,84138;0,0" o:connectangles="0,0,0,0,0,0,0,0,0"/>
                        </v:shape>
                        <v:shape id="Serbest Biçimli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VhVMQA&#10;AADcAAAADwAAAGRycy9kb3ducmV2LnhtbERPTUsDMRC9C/6HMIK3NrGWItumRUSrFFpx66Hehs24&#10;WdxM1iRu139vCgVv83ifs1gNrhU9hdh41nAzViCIK28arjW8759GdyBiQjbYeiYNvxRhtby8WGBh&#10;/JHfqC9TLXIIxwI12JS6QspYWXIYx74jztynDw5ThqGWJuAxh7tWTpSaSYcN5waLHT1Yqr7KH6dh&#10;fdju+810Nzx+fD/Pwmun1rZXWl9fDfdzEImG9C8+u19Mnn87gdMz+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1YVTEAAAA3AAAAA8AAAAAAAAAAAAAAAAAmAIAAGRycy9k&#10;b3ducmV2LnhtbFBLBQYAAAAABAAEAPUAAACJAwAAAAA=&#10;" path="m,l8,19,37,93r30,74l116,269r-8,l60,169,30,98,1,25,,xe" fillcolor="#44546a" strokecolor="#44546a" strokeweight="0">
                          <v:path arrowok="t" o:connecttype="custom" o:connectlocs="0,0;12700,30163;58738,147638;106363,265113;184150,427038;171450,427038;95250,268288;47625,155575;1588,39688;0,0" o:connectangles="0,0,0,0,0,0,0,0,0,0"/>
                        </v:shape>
                        <v:shape id="Serbest Biçimli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YzfsEA&#10;AADcAAAADwAAAGRycy9kb3ducmV2LnhtbERPTWvCQBC9F/oflin01mxSQUvqKqUQ8FIxsb0P2TEb&#10;zM6G7Mak/94VBG/zeJ+z3s62ExcafOtYQZakIIhrp1tuFPwei7cPED4ga+wck4J/8rDdPD+tMddu&#10;4pIuVWhEDGGfowITQp9L6WtDFn3ieuLIndxgMUQ4NFIPOMVw28n3NF1Kiy3HBoM9fRuqz9VoFYzF&#10;j/0rcLXPiiw1eCynw66blHp9mb8+QQSaw0N8d+90nL9YwO2ZeIHcX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GM37BAAAA3AAAAA8AAAAAAAAAAAAAAAAAmAIAAGRycy9kb3du&#10;cmV2LnhtbFBLBQYAAAAABAAEAPUAAACGAwAAAAA=&#10;" path="m,l,,1,79r2,80l12,317,23,476,39,634,58,792,83,948r24,138l135,1223r5,49l138,1262,105,1106,77,949,53,792,35,634,20,476,9,317,2,159,,79,,xe" fillcolor="#44546a" strokecolor="#44546a"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xmV8MA&#10;AADcAAAADwAAAGRycy9kb3ducmV2LnhtbERPTWvCQBC9C/0PyxR6M5u2IiW6SgkIgXox9WBvY3ZM&#10;gtnZdHcbo7++Wyh4m8f7nOV6NJ0YyPnWsoLnJAVBXFndcq1g/7mZvoHwAVljZ5kUXMnDevUwWWKm&#10;7YV3NJShFjGEfYYKmhD6TEpfNWTQJ7YnjtzJOoMhQldL7fASw00nX9J0Lg22HBsa7ClvqDqXP0ZB&#10;cchvbmPK2fa7+DqyG3L74Uqlnh7H9wWIQGO4i//dhY7zX2fw90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xmV8MAAADcAAAADwAAAAAAAAAAAAAAAACYAgAAZHJzL2Rv&#10;d25yZXYueG1sUEsFBgAAAAAEAAQA9QAAAIgDAAAAAA==&#10;" path="m45,r,l35,66r-9,67l14,267,6,401,3,534,6,669r8,134l18,854r,-3l9,814,8,803,1,669,,534,3,401,12,267,25,132,34,66,45,xe" fillcolor="#44546a" strokecolor="#44546a"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iUBsEA&#10;AADcAAAADwAAAGRycy9kb3ducmV2LnhtbERPzYrCMBC+L/gOYQQvsqb+7lKNIorgHjyo+wBDM7bV&#10;ZlKSqO3bG2Fhb/Px/c5i1ZhKPMj50rKC4SABQZxZXXKu4Pe8+/wG4QOyxsoyKWjJw2rZ+Vhgqu2T&#10;j/Q4hVzEEPYpKihCqFMpfVaQQT+wNXHkLtYZDBG6XGqHzxhuKjlKkpk0WHJsKLCmTUHZ7XQ3Cr4m&#10;1yrHq7kc+u6nbWfbRpbJUalet1nPQQRqwr/4z73Xcf54Cu9n4gV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olAbBAAAA3AAAAA8AAAAAAAAAAAAAAAAAmAIAAGRycy9kb3du&#10;cmV2LnhtbFBLBQYAAAAABAAEAPUAAACGAwAAAAA=&#10;" path="m,l10,44r11,82l34,207r19,86l75,380r25,86l120,521r21,55l152,618r2,11l140,595,115,532,93,468,67,383,47,295,28,207,12,104,,xe" fillcolor="#44546a" strokecolor="#44546a"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zn58IA&#10;AADcAAAADwAAAGRycy9kb3ducmV2LnhtbERPTYvCMBC9C/6HMIIXWdNVEO0aRWQVhfWgLux1SMa2&#10;2ExKE7X6642w4G0e73Om88aW4kq1Lxwr+OwnIIi1MwVnCn6Pq48xCB+QDZaOScGdPMxn7dYUU+Nu&#10;vKfrIWQihrBPUUEeQpVK6XVOFn3fVcSRO7naYoiwzqSp8RbDbSkHSTKSFguODTlWtMxJnw8Xq8BM&#10;9t/D8SCsNf5tH263+alWPa1Ut9MsvkAEasJb/O/emDh/OILXM/EC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HOfnwgAAANwAAAAPAAAAAAAAAAAAAAAAAJgCAABkcnMvZG93&#10;bnJldi54bWxQSwUGAAAAAAQABAD1AAAAhwMAAAAA&#10;" path="m,l33,69r-9,l12,35,,xe" fillcolor="#44546a" strokecolor="#44546a" strokeweight="0">
                          <v:path arrowok="t" o:connecttype="custom" o:connectlocs="0,0;52388,109538;38100,109538;19050,55563;0,0" o:connectangles="0,0,0,0,0"/>
                        </v:shape>
                        <v:shape id="Serbest Biçimli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qsq8AA&#10;AADcAAAADwAAAGRycy9kb3ducmV2LnhtbERPTWvCQBC9F/wPyxS81d1WaCV1FS0qpbca8Txkp0lI&#10;djZkR43/3hWE3ubxPme+HHyrztTHOrCF14kBRVwEV3Np4ZBvX2agoiA7bAOThStFWC5GT3PMXLjw&#10;L533UqoUwjFDC5VIl2kdi4o8xknoiBP3F3qPkmBfatfjJYX7Vr8Z86491pwaKuzoq6Ki2Z+8BTEz&#10;Cc3PVW9WU71bt7mRY95YO34eVp+ghAb5Fz/c3y7Nn37A/Zl0gV7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Kqsq8AAAADcAAAADwAAAAAAAAAAAAAAAACYAgAAZHJzL2Rvd25y&#10;ZXYueG1sUEsFBgAAAAAEAAQA9QAAAIUDAAAAAA==&#10;" path="m,l9,37r,3l15,93,5,49,,xe" fillcolor="#44546a" strokecolor="#44546a" strokeweight="0">
                          <v:path arrowok="t" o:connecttype="custom" o:connectlocs="0,0;14288,58738;14288,63500;23813,147638;7938,77788;0,0" o:connectangles="0,0,0,0,0,0"/>
                        </v:shape>
                        <v:shape id="Serbest Biçimli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sd18UA&#10;AADcAAAADwAAAGRycy9kb3ducmV2LnhtbESPQW/CMAyF70j8h8hIu0E6htjoCAhNbELj1DI4W43X&#10;djRO1WRQ/v18QNrN1nt+7/Ny3btGXagLtWcDj5MEFHHhbc2lga/D+/gFVIjIFhvPZOBGAdar4WCJ&#10;qfVXzuiSx1JJCIcUDVQxtqnWoajIYZj4lli0b985jLJ2pbYdXiXcNXqaJHPtsGZpqLClt4qKc/7r&#10;DPzst8+Hxb7GWX7aZsePz9ti0+bGPIz6zSuoSH38N9+vd1bwn4RW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Wx3XxQAAANwAAAAPAAAAAAAAAAAAAAAAAJgCAABkcnMv&#10;ZG93bnJldi54bWxQSwUGAAAAAAQABAD1AAAAigMAAAAA&#10;" path="m394,r,l356,38,319,77r-35,40l249,160r-42,58l168,276r-37,63l98,402,69,467,45,535,26,604,14,673,7,746,6,766,,749r1,-5l7,673,21,603,40,533,65,466,94,400r33,-64l164,275r40,-60l248,158r34,-42l318,76,354,37,394,xe" fillcolor="#44546a" strokecolor="#44546a"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OrbcIA&#10;AADcAAAADwAAAGRycy9kb3ducmV2LnhtbERPTWvCQBC9C/0Pywi96cYUtI2uUgSlByloSvU4ZMds&#10;MDsbsmtM/31XELzN433OYtXbWnTU+sqxgsk4AUFcOF1xqeAn34zeQfiArLF2TAr+yMNq+TJYYKbd&#10;jffUHUIpYgj7DBWYEJpMSl8YsujHriGO3Nm1FkOEbSl1i7cYbmuZJslUWqw4NhhsaG2ouByuVsHR&#10;fGstk3x92nXyPNkef2fpNVXqddh/zkEE6sNT/HB/6Tj/7QPuz8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06ttwgAAANwAAAAPAAAAAAAAAAAAAAAAAJgCAABkcnMvZG93&#10;bnJldi54bWxQSwUGAAAAAAQABAD1AAAAhwMAAAAA&#10;" path="m,l6,16r1,3l11,80r9,52l33,185r3,9l21,161,15,145,5,81,1,41,,xe" fillcolor="#44546a" strokecolor="#44546a" strokeweight="0">
                          <v:path arrowok="t" o:connecttype="custom" o:connectlocs="0,0;9525,25400;11113,30163;17463,127000;31750,209550;52388,293688;57150,307975;33338,255588;23813,230188;7938,128588;1588,65088;0,0" o:connectangles="0,0,0,0,0,0,0,0,0,0,0,0"/>
                        </v:shape>
                        <v:shape id="Serbest Biçimli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Tv8MA&#10;AADcAAAADwAAAGRycy9kb3ducmV2LnhtbESPQU8CMRCF7yb+h2ZMvEmLQSELhRAMiUcFwnmyHbaL&#10;2+lmW8v6752DibeZvDfvfbPajKFThYbURrYwnRhQxHV0LTcWTsf90wJUysgOu8hk4YcSbNb3dyus&#10;XLzxJ5VDbpSEcKrQgs+5r7ROtaeAaRJ7YtEucQiYZR0a7Qa8SXjo9LMxrzpgy9Lgsaedp/rr8B0s&#10;LI7XrTe7XMqHN9O38jI/n/Xc2seHcbsElWnM/+a/63cn+DPBl2dkAr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uTv8MAAADcAAAADwAAAAAAAAAAAAAAAACYAgAAZHJzL2Rv&#10;d25yZXYueG1sUEsFBgAAAAAEAAQA9QAAAIgDAAAAAA==&#10;" path="m,l31,65r-8,l,xe" fillcolor="#44546a" strokecolor="#44546a" strokeweight="0">
                          <v:path arrowok="t" o:connecttype="custom" o:connectlocs="0,0;49213,103188;36513,103188;0,0" o:connectangles="0,0,0,0"/>
                        </v:shape>
                        <v:shape id="Serbest Biçimli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cDhsIA&#10;AADcAAAADwAAAGRycy9kb3ducmV2LnhtbERPTYvCMBC9C/6HMII3TauySDWKurusl0WqXryNzdgW&#10;m0lpotZ/bxYWvM3jfc582ZpK3KlxpWUF8TACQZxZXXKu4Hj4HkxBOI+ssbJMCp7kYLnoduaYaPvg&#10;lO57n4sQwi5BBYX3dSKlywoy6Ia2Jg7cxTYGfYBNLnWDjxBuKjmKog9psOTQUGBNm4Ky6/5mFJw3&#10;0y+7XuHu5/Iby/T0yem4GivV77WrGQhPrX+L/91bHeZPYvh7Jlw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1wOGwgAAANwAAAAPAAAAAAAAAAAAAAAAAJgCAABkcnMvZG93&#10;bnJldi54bWxQSwUGAAAAAAQABAD1AAAAhwMAAAAA&#10;" path="m,l6,17,7,42,6,39,,23,,xe" fillcolor="#44546a" strokecolor="#44546a" strokeweight="0">
                          <v:path arrowok="t" o:connecttype="custom" o:connectlocs="0,0;9525,26988;11113,66675;9525,61913;0,36513;0,0" o:connectangles="0,0,0,0,0,0"/>
                        </v:shape>
                        <v:shape id="Serbest Biçimli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2EksMA&#10;AADcAAAADwAAAGRycy9kb3ducmV2LnhtbERPTWvCQBC9F/wPywje6sYgUlJXaSOlnizaEOhtyI6b&#10;0OxsyG40/ntXKPQ2j/c56+1oW3Gh3jeOFSzmCQjiyumGjYLi++P5BYQPyBpbx6TgRh62m8nTGjPt&#10;rnykyykYEUPYZ6igDqHLpPRVTRb93HXEkTu73mKIsDdS93iN4baVaZKspMWGY0ONHeU1Vb+nwSrI&#10;w+1odofSDMP586t4/1mWuNorNZuOb68gAo3hX/zn3us4f5nC45l4gd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2EksMAAADcAAAADwAAAAAAAAAAAAAAAACYAgAAZHJzL2Rv&#10;d25yZXYueG1sUEsFBgAAAAAEAAQA9QAAAIgDAAAAAA==&#10;" path="m,l6,16,21,49,33,84r12,34l44,118,13,53,11,42,,xe" fillcolor="#44546a" strokecolor="#44546a" strokeweight="0">
                          <v:path arrowok="t" o:connecttype="custom" o:connectlocs="0,0;9525,25400;33338,77788;52388,133350;71438,187325;69850,187325;20638,84138;17463,66675;0,0" o:connectangles="0,0,0,0,0,0,0,0,0"/>
                        </v:shape>
                      </v:group>
                      <v:group id="Grup 143"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o:lock v:ext="edit" aspectratio="t"/>
                        <v:shape id="Serbest Biçimli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Xjs78A&#10;AADcAAAADwAAAGRycy9kb3ducmV2LnhtbERPyWrDMBC9F/oPYgq51VKNu+BGMSUQyC3E7QcM1tQy&#10;tUbGkpf8fRQI9DaPt862Wl0vZhpD51nDS6ZAEDfedNxq+Pk+PH+ACBHZYO+ZNFwoQLV7fNhiafzC&#10;Z5rr2IoUwqFEDTbGoZQyNJYchswPxIn79aPDmODYSjPiksJdL3Ol3qTDjlODxYH2lpq/enIaCqPe&#10;X2tzDidcp9z3g5rxorTePK1fnyAirfFffHcfTZpfFHB7Jl0gd1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9eOzvwAAANwAAAAPAAAAAAAAAAAAAAAAAJgCAABkcnMvZG93bnJl&#10;di54bWxQSwUGAAAAAAQABAD1AAAAhAMAAAAA&#10;" path="m,l41,155,86,309r39,116l125,450,79,311,41,183,7,54,,xe" fillcolor="#44546a" strokecolor="#44546a" strokeweight="0">
                          <v:fill opacity="13107f"/>
                          <v:stroke opacity="13107f"/>
                          <v:path arrowok="t" o:connecttype="custom" o:connectlocs="0,0;65088,246063;136525,490538;198438,674688;198438,714375;125413,493713;65088,290513;11113,85725;0,0" o:connectangles="0,0,0,0,0,0,0,0,0"/>
                        </v:shape>
                        <v:shape id="Serbest Biçimli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G8cQA&#10;AADcAAAADwAAAGRycy9kb3ducmV2LnhtbERPS2vCQBC+F/wPywheSrOpVFujq4RCab35guY4ZicP&#10;zM6G7FZTf70rFHqbj+85i1VvGnGmztWWFTxHMQji3OqaSwWH/cfTGwjnkTU2lknBLzlYLQcPC0y0&#10;vfCWzjtfihDCLkEFlfdtIqXLKzLoItsSB66wnUEfYFdK3eElhJtGjuN4Kg3WHBoqbOm9ovy0+zEK&#10;iu/j7DE1h3Qji2z9ee3tq75mSo2GfToH4an3/+I/95cO818mcH8mXC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fxvHEAAAA3AAAAA8AAAAAAAAAAAAAAAAAmAIAAGRycy9k&#10;b3ducmV2LnhtbFBLBQYAAAAABAAEAPUAAACJAwAAAAA=&#10;" path="m,l8,20,37,96r32,74l118,275r-9,l61,174,30,100,,26,,xe" fillcolor="#44546a" strokecolor="#44546a" strokeweight="0">
                          <v:fill opacity="13107f"/>
                          <v:stroke opacity="13107f"/>
                          <v:path arrowok="t" o:connecttype="custom" o:connectlocs="0,0;12700,31750;58738,152400;109538,269875;187325,436563;173038,436563;96838,276225;47625,158750;0,41275;0,0" o:connectangles="0,0,0,0,0,0,0,0,0,0"/>
                        </v:shape>
                        <v:shape id="Serbest Biçimli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kWlsAA&#10;AADcAAAADwAAAGRycy9kb3ducmV2LnhtbERP24rCMBB9X/Afwiz4tqYrIlKNsoqCIHj/gNlmbIvN&#10;TGmi1r/fLAi+zeFcZzJrXaXu1PhS2MB3LwFFnIktOTdwPq2+RqB8QLZYCZOBJ3mYTTsfE0ytPPhA&#10;92PIVQxhn6KBIoQ61dpnBTn0PamJI3eRxmGIsMm1bfARw12l+0ky1A5Ljg0F1rQoKLseb86Au+yD&#10;nm/tfCkHyW/b627zKztjup/tzxhUoDa8xS/32sb5gyH8PxMv0N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kWlsAAAADcAAAADwAAAAAAAAAAAAAAAACYAgAAZHJzL2Rvd25y&#10;ZXYueG1sUEsFBgAAAAAEAAQA9QAAAIUDAAAAAA==&#10;" path="m,l16,72r4,49l18,112,,31,,xe" fillcolor="#44546a" strokecolor="#44546a" strokeweight="0">
                          <v:fill opacity="13107f"/>
                          <v:stroke opacity="13107f"/>
                          <v:path arrowok="t" o:connecttype="custom" o:connectlocs="0,0;25400,114300;31750,192088;28575,177800;0,49213;0,0" o:connectangles="0,0,0,0,0,0"/>
                        </v:shape>
                        <v:shape id="Serbest Biçimli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xyQ8MA&#10;AADcAAAADwAAAGRycy9kb3ducmV2LnhtbERP32vCMBB+H/g/hBP2NtPJdKMaRYQNUUTsBr4eza3p&#10;1lxCE2u3v94Ig73dx/fz5sveNqKjNtSOFTyOMhDEpdM1Vwo+3l8fXkCEiKyxcUwKfijAcjG4m2Ou&#10;3YWP1BWxEimEQ44KTIw+lzKUhiyGkfPEift0rcWYYFtJ3eIlhdtGjrNsKi3WnBoMelobKr+Ls1VQ&#10;vK13+4M5nvRXnJaTbed/+4NX6n7Yr2YgIvXxX/zn3ug0/+kZbs+kC+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xyQ8MAAADcAAAADwAAAAAAAAAAAAAAAACYAgAAZHJzL2Rv&#10;d25yZXYueG1sUEsFBgAAAAAEAAQA9QAAAIgDAAAAAA==&#10;" path="m,l11,46r11,83l36,211r19,90l76,389r27,87l123,533r21,55l155,632r3,11l142,608,118,544,95,478,69,391,47,302,29,212,13,107,,xe" fillcolor="#44546a" strokecolor="#44546a"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XlsQA&#10;AADcAAAADwAAAGRycy9kb3ducmV2LnhtbESPwWrDQAxE74X8w6JALyVetzEhcb0JpSWQHOP4A4RX&#10;td16tca7id2/rw6F3iRmNPNUHGbXqzuNofNs4DlJQRHX3nbcGKiux9UWVIjIFnvPZOCHAhz2i4cC&#10;c+snvtC9jI2SEA45GmhjHHKtQ92Sw5D4gVi0Tz86jLKOjbYjThLuev2SphvtsGNpaHGg95bq7/Lm&#10;DOBTNly2lN2q8/lY0dcUP9a7nTGPy/ntFVSkOf6b/65PVvAzoZVnZAK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4l5bEAAAA3AAAAA8AAAAAAAAAAAAAAAAAmAIAAGRycy9k&#10;b3ducmV2LnhtbFBLBQYAAAAABAAEAPUAAACJAwAAAAA=&#10;" path="m,l33,71r-9,l11,36,,xe" fillcolor="#44546a" strokecolor="#44546a" strokeweight="0">
                          <v:fill opacity="13107f"/>
                          <v:stroke opacity="13107f"/>
                          <v:path arrowok="t" o:connecttype="custom" o:connectlocs="0,0;52388,112713;38100,112713;17463,57150;0,0" o:connectangles="0,0,0,0,0"/>
                        </v:shape>
                        <v:shape id="Serbest Biçimli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usIA&#10;AADcAAAADwAAAGRycy9kb3ducmV2LnhtbERPTUvDQBC9F/oflil4azetIk3stpSCIoigUeh1yI7Z&#10;YHY2ZMcm+uvdQqG3ebzP2exG36oT9bEJbGC5yEARV8E2XBv4/Hicr0FFQbbYBiYDvxRht51ONljY&#10;MPA7nUqpVQrhWKABJ9IVWsfKkce4CB1x4r5C71ES7GttexxSuG/1KsvutceGU4PDjg6Oqu/yxxsQ&#10;Cuvg8uZF6O3PD7dPR52/Ho25mY37B1BCo1zFF/ezTfPvcjg/ky7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6wgAAANwAAAAPAAAAAAAAAAAAAAAAAJgCAABkcnMvZG93&#10;bnJldi54bWxQSwUGAAAAAAQABAD1AAAAhwMAAAAA&#10;" path="m,l8,37r,4l15,95,4,49,,xe" fillcolor="#44546a" strokecolor="#44546a" strokeweight="0">
                          <v:fill opacity="13107f"/>
                          <v:stroke opacity="13107f"/>
                          <v:path arrowok="t" o:connecttype="custom" o:connectlocs="0,0;12700,58738;12700,65088;23813,150813;6350,77788;0,0" o:connectangles="0,0,0,0,0,0"/>
                        </v:shape>
                        <v:shape id="Serbest Biçimli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KSJsUA&#10;AADcAAAADwAAAGRycy9kb3ducmV2LnhtbESP0WrCQBBF3wv9h2UKfaubFhIkdRURWosi0tgPGLLT&#10;bDA7G7Krxn5950HwbYZ7594zs8XoO3WmIbaBDbxOMlDEdbAtNwZ+Dh8vU1AxIVvsApOBK0VYzB8f&#10;ZljacOFvOlepURLCsUQDLqW+1DrWjjzGSeiJRfsNg8ck69BoO+BFwn2n37Ks0B5blgaHPa0c1cfq&#10;5A343XZftMu+WH9OXV7n1WHjt3/GPD+Ny3dQicZ0N9+uv6zg54Ivz8gEe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pImxQAAANwAAAAPAAAAAAAAAAAAAAAAAJgCAABkcnMv&#10;ZG93bnJldi54bWxQSwUGAAAAAAQABAD1AAAAigMAAAAA&#10;" path="m402,r,1l363,39,325,79r-35,42l255,164r-44,58l171,284r-38,62l100,411,71,478,45,546,27,617,13,689,7,761r,21l,765r1,-4l7,688,21,616,40,545,66,475,95,409r35,-66l167,281r42,-61l253,163r34,-43l324,78,362,38,402,xe" fillcolor="#44546a" strokecolor="#44546a"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50v8MA&#10;AADcAAAADwAAAGRycy9kb3ducmV2LnhtbERPS2vCQBC+F/wPywi9iG5SaJHoKhKwr1PrC7wN2TEJ&#10;ZmfT7ObRf+8Khd7m43vOcj2YSnTUuNKygngWgSDOrC45V3DYb6dzEM4ja6wsk4JfcrBejR6WmGjb&#10;8zd1O5+LEMIuQQWF93UipcsKMuhmtiYO3MU2Bn2ATS51g30IN5V8iqIXabDk0FBgTWlB2XXXGgU/&#10;H8f91+TzzQ/u9dymJ6RD1k2UehwPmwUIT4P/F/+533WY/xzD/ZlwgV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50v8MAAADcAAAADwAAAAAAAAAAAAAAAACYAgAAZHJzL2Rv&#10;d25yZXYueG1sUEsFBgAAAAAEAAQA9QAAAIgDAAAAAA==&#10;" path="m,l6,15r1,3l12,80r9,54l33,188r4,8l22,162,15,146,5,81,1,40,,xe" fillcolor="#44546a" strokecolor="#44546a"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UGXsIA&#10;AADcAAAADwAAAGRycy9kb3ducmV2LnhtbERPS2sCMRC+F/ofwhS8FM2qaMvWKDUgeBKq9j5upruL&#10;m8myyT7890YQepuP7zmrzWAr0VHjS8cKppMEBHHmTMm5gvNpN/4E4QOywcoxKbiRh8369WWFqXE9&#10;/1B3DLmIIexTVFCEUKdS+qwgi37iauLI/bnGYoiwyaVpsI/htpKzJFlKiyXHhgJr0gVl12NrFfRd&#10;r9vhOr18bBd6Xh7k+6/WrVKjt+H7C0SgIfyLn+69ifMXM3g8Ey+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9QZewgAAANwAAAAPAAAAAAAAAAAAAAAAAJgCAABkcnMvZG93&#10;bnJldi54bWxQSwUGAAAAAAQABAD1AAAAhwMAAAAA&#10;" path="m,l31,66r-7,l,xe" fillcolor="#44546a" strokecolor="#44546a" strokeweight="0">
                          <v:fill opacity="13107f"/>
                          <v:stroke opacity="13107f"/>
                          <v:path arrowok="t" o:connecttype="custom" o:connectlocs="0,0;49213,104775;38100,104775;0,0" o:connectangles="0,0,0,0"/>
                        </v:shape>
                        <v:shape id="Serbest Biçimli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VJMIA&#10;AADcAAAADwAAAGRycy9kb3ducmV2LnhtbERPTWsCMRC9F/wPYQreataKpaxGaUsVW7xUBfE2bMbN&#10;6mayJFG3/94Igrd5vM8ZT1tbizP5UDlW0O9lIIgLpysuFWzWs5d3ECEia6wdk4J/CjCddJ7GmGt3&#10;4T86r2IpUgiHHBWYGJtcylAYshh6riFO3N55izFBX0rt8ZLCbS1fs+xNWqw4NRhs6MtQcVydrIL9&#10;ARtD298l7ub+e7hc7z5l/0ep7nP7MQIRqY0P8d290Gn+cAC3Z9IFcn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xdUkwgAAANwAAAAPAAAAAAAAAAAAAAAAAJgCAABkcnMvZG93&#10;bnJldi54bWxQSwUGAAAAAAQABAD1AAAAhwMAAAAA&#10;" path="m,l7,17r,26l6,40,,25,,xe" fillcolor="#44546a" strokecolor="#44546a" strokeweight="0">
                          <v:fill opacity="13107f"/>
                          <v:stroke opacity="13107f"/>
                          <v:path arrowok="t" o:connecttype="custom" o:connectlocs="0,0;11113,26988;11113,68263;9525,63500;0,39688;0,0" o:connectangles="0,0,0,0,0,0"/>
                        </v:shape>
                        <v:shape id="Serbest Biçimli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up3cIA&#10;AADcAAAADwAAAGRycy9kb3ducmV2LnhtbERPS2sCMRC+F/wPYYTealaprmyNUi2CHgq+z8Nmulm7&#10;mSybVNd/3wiCt/n4njOZtbYSF2p86VhBv5eAIM6dLrlQcNgv38YgfEDWWDkmBTfyMJt2XiaYaXfl&#10;LV12oRAxhH2GCkwIdSalzw1Z9D1XE0fuxzUWQ4RNIXWD1xhuKzlIkpG0WHJsMFjTwlD+u/uzCr6/&#10;5puz3BwP6XphV+l+PDptDSr12m0/P0AEasNT/HCvdJw/fIf7M/ECO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S6ndwgAAANwAAAAPAAAAAAAAAAAAAAAAAJgCAABkcnMvZG93&#10;bnJldi54bWxQSwUGAAAAAAQABAD1AAAAhwMAAAAA&#10;" path="m,l7,16,22,50,33,86r13,35l45,121,14,55,11,44,,xe" fillcolor="#44546a" strokecolor="#44546a"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824953" w:rsidRPr="00824953" w:rsidRDefault="00824953" w:rsidP="00824953">
          <w:pPr>
            <w:spacing w:after="160"/>
            <w:rPr>
              <w:rFonts w:ascii="Book Antiqua" w:eastAsia="Calibri" w:hAnsi="Book Antiqua" w:cs="Arial"/>
            </w:rPr>
          </w:pPr>
          <w:r w:rsidRPr="00824953">
            <w:rPr>
              <w:rFonts w:ascii="Book Antiqua" w:eastAsia="Calibri" w:hAnsi="Book Antiqua" w:cs="Arial"/>
              <w:noProof/>
              <w:lang w:eastAsia="tr-TR"/>
            </w:rPr>
            <mc:AlternateContent>
              <mc:Choice Requires="wps">
                <w:drawing>
                  <wp:anchor distT="0" distB="0" distL="114300" distR="114300" simplePos="0" relativeHeight="251662336" behindDoc="0" locked="0" layoutInCell="1" allowOverlap="1" wp14:anchorId="41144CD2" wp14:editId="42D3F3AC">
                    <wp:simplePos x="0" y="0"/>
                    <wp:positionH relativeFrom="column">
                      <wp:posOffset>1956435</wp:posOffset>
                    </wp:positionH>
                    <wp:positionV relativeFrom="paragraph">
                      <wp:posOffset>3856199</wp:posOffset>
                    </wp:positionV>
                    <wp:extent cx="4857750" cy="819150"/>
                    <wp:effectExtent l="0" t="0" r="0" b="0"/>
                    <wp:wrapNone/>
                    <wp:docPr id="158" name="Metin Kutusu 158"/>
                    <wp:cNvGraphicFramePr/>
                    <a:graphic xmlns:a="http://schemas.openxmlformats.org/drawingml/2006/main">
                      <a:graphicData uri="http://schemas.microsoft.com/office/word/2010/wordprocessingShape">
                        <wps:wsp>
                          <wps:cNvSpPr txBox="1"/>
                          <wps:spPr bwMode="auto">
                            <a:xfrm>
                              <a:off x="0" y="0"/>
                              <a:ext cx="4857750" cy="819150"/>
                            </a:xfrm>
                            <a:prstGeom prst="rect">
                              <a:avLst/>
                            </a:prstGeom>
                            <a:noFill/>
                            <a:ln w="9525">
                              <a:noFill/>
                              <a:miter lim="800000"/>
                              <a:headEnd/>
                              <a:tailEnd/>
                            </a:ln>
                          </wps:spPr>
                          <wps:txbx>
                            <w:txbxContent>
                              <w:p w:rsidR="00E17A80" w:rsidRPr="00A95AF5" w:rsidRDefault="00E17A80" w:rsidP="00824953">
                                <w:pPr>
                                  <w:jc w:val="center"/>
                                  <w:rPr>
                                    <w:sz w:val="36"/>
                                  </w:rPr>
                                </w:pPr>
                                <w:r>
                                  <w:rPr>
                                    <w:sz w:val="36"/>
                                  </w:rPr>
                                  <w:t>KÖPRÜKÖY - 2019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58" o:spid="_x0000_s1055" type="#_x0000_t202" style="position:absolute;margin-left:154.05pt;margin-top:303.65pt;width:382.5pt;height:6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" filled="f" stroked="f">
                    <v:textbox>
                      <w:txbxContent>
                        <w:p w:rsidR="00E17A80" w:rsidRPr="00A95AF5" w:rsidRDefault="00E17A80" w:rsidP="00824953">
                          <w:pPr>
                            <w:jc w:val="center"/>
                            <w:rPr>
                              <w:sz w:val="36"/>
                            </w:rPr>
                          </w:pPr>
                          <w:r>
                            <w:rPr>
                              <w:sz w:val="36"/>
                            </w:rPr>
                            <w:t>KÖPRÜKÖY - 2019</w:t>
                          </w:r>
                        </w:p>
                      </w:txbxContent>
                    </v:textbox>
                  </v:shape>
                </w:pict>
              </mc:Fallback>
            </mc:AlternateContent>
          </w:r>
          <w:r w:rsidRPr="00824953">
            <w:rPr>
              <w:rFonts w:ascii="Book Antiqua" w:eastAsia="Calibri" w:hAnsi="Book Antiqua" w:cs="Arial"/>
              <w:noProof/>
              <w:lang w:eastAsia="tr-TR"/>
            </w:rPr>
            <mc:AlternateContent>
              <mc:Choice Requires="wps">
                <w:drawing>
                  <wp:anchor distT="0" distB="0" distL="114300" distR="114300" simplePos="0" relativeHeight="251661312" behindDoc="0" locked="0" layoutInCell="1" allowOverlap="1" wp14:anchorId="5837F017" wp14:editId="75027DB1">
                    <wp:simplePos x="0" y="0"/>
                    <wp:positionH relativeFrom="page">
                      <wp:posOffset>2251881</wp:posOffset>
                    </wp:positionH>
                    <wp:positionV relativeFrom="page">
                      <wp:posOffset>2210937</wp:posOffset>
                    </wp:positionV>
                    <wp:extent cx="5854700" cy="3343702"/>
                    <wp:effectExtent l="0" t="0" r="12700" b="9525"/>
                    <wp:wrapNone/>
                    <wp:docPr id="157" name="Metin Kutusu 157"/>
                    <wp:cNvGraphicFramePr/>
                    <a:graphic xmlns:a="http://schemas.openxmlformats.org/drawingml/2006/main">
                      <a:graphicData uri="http://schemas.microsoft.com/office/word/2010/wordprocessingShape">
                        <wps:wsp>
                          <wps:cNvSpPr txBox="1"/>
                          <wps:spPr>
                            <a:xfrm>
                              <a:off x="0" y="0"/>
                              <a:ext cx="5854700" cy="3343702"/>
                            </a:xfrm>
                            <a:prstGeom prst="rect">
                              <a:avLst/>
                            </a:prstGeom>
                            <a:noFill/>
                            <a:ln w="6350">
                              <a:noFill/>
                            </a:ln>
                            <a:effectLst/>
                          </wps:spPr>
                          <wps:txbx>
                            <w:txbxContent>
                              <w:p w:rsidR="00E17A80" w:rsidRDefault="00E17A80" w:rsidP="00824953">
                                <w:pPr>
                                  <w:spacing w:before="120"/>
                                  <w:jc w:val="center"/>
                                  <w:rPr>
                                    <w:color w:val="404040"/>
                                    <w:sz w:val="72"/>
                                    <w:szCs w:val="36"/>
                                  </w:rPr>
                                </w:pPr>
                                <w:r>
                                  <w:rPr>
                                    <w:color w:val="404040"/>
                                    <w:sz w:val="72"/>
                                    <w:szCs w:val="36"/>
                                  </w:rPr>
                                  <w:t>T.C. KÖPRÜKÖY İLÇE MİLLİ EĞİTİM MÜDÜRLÜĞÜ</w:t>
                                </w:r>
                              </w:p>
                              <w:p w:rsidR="00E17A80" w:rsidRDefault="00E17A80" w:rsidP="00824953">
                                <w:pPr>
                                  <w:spacing w:before="120"/>
                                  <w:jc w:val="center"/>
                                  <w:rPr>
                                    <w:color w:val="404040"/>
                                    <w:sz w:val="72"/>
                                    <w:szCs w:val="36"/>
                                  </w:rPr>
                                </w:pPr>
                                <w:r w:rsidRPr="0031453F">
                                  <w:rPr>
                                    <w:color w:val="404040"/>
                                    <w:sz w:val="72"/>
                                    <w:szCs w:val="36"/>
                                  </w:rPr>
                                  <w:t>2019 – 2023 STRATEJİK PLANI</w:t>
                                </w:r>
                              </w:p>
                              <w:p w:rsidR="00E17A80" w:rsidRPr="00824953" w:rsidRDefault="00E17A80" w:rsidP="00824953">
                                <w:pPr>
                                  <w:spacing w:before="120"/>
                                  <w:jc w:val="center"/>
                                  <w:rPr>
                                    <w:color w:val="000000" w:themeColor="text1"/>
                                    <w:sz w:val="72"/>
                                    <w:szCs w:val="36"/>
                                  </w:rPr>
                                </w:pPr>
                                <w:r w:rsidRPr="00824953">
                                  <w:rPr>
                                    <w:color w:val="000000" w:themeColor="text1"/>
                                    <w:sz w:val="72"/>
                                    <w:szCs w:val="36"/>
                                  </w:rPr>
                                  <w:t>GÖSTERGE BİLGİ TABLOSU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Metin Kutusu 157" o:spid="_x0000_s1056" type="#_x0000_t202" style="position:absolute;margin-left:177.3pt;margin-top:174.1pt;width:461pt;height:263.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" filled="f" stroked="f" strokeweight=".5pt">
                    <v:textbox inset="0,0,0,0">
                      <w:txbxContent>
                        <w:p w:rsidR="00E17A80" w:rsidRDefault="00E17A80" w:rsidP="00824953">
                          <w:pPr>
                            <w:spacing w:before="120"/>
                            <w:jc w:val="center"/>
                            <w:rPr>
                              <w:color w:val="404040"/>
                              <w:sz w:val="72"/>
                              <w:szCs w:val="36"/>
                            </w:rPr>
                          </w:pPr>
                          <w:r>
                            <w:rPr>
                              <w:color w:val="404040"/>
                              <w:sz w:val="72"/>
                              <w:szCs w:val="36"/>
                            </w:rPr>
                            <w:t>T.C. KÖPRÜKÖY İLÇE MİLLİ EĞİTİM MÜDÜRLÜĞÜ</w:t>
                          </w:r>
                        </w:p>
                        <w:p w:rsidR="00E17A80" w:rsidRDefault="00E17A80" w:rsidP="00824953">
                          <w:pPr>
                            <w:spacing w:before="120"/>
                            <w:jc w:val="center"/>
                            <w:rPr>
                              <w:color w:val="404040"/>
                              <w:sz w:val="72"/>
                              <w:szCs w:val="36"/>
                            </w:rPr>
                          </w:pPr>
                          <w:r w:rsidRPr="0031453F">
                            <w:rPr>
                              <w:color w:val="404040"/>
                              <w:sz w:val="72"/>
                              <w:szCs w:val="36"/>
                            </w:rPr>
                            <w:t>2019 – 2023 STRATEJİK PLANI</w:t>
                          </w:r>
                        </w:p>
                        <w:p w:rsidR="00E17A80" w:rsidRPr="00824953" w:rsidRDefault="00E17A80" w:rsidP="00824953">
                          <w:pPr>
                            <w:spacing w:before="120"/>
                            <w:jc w:val="center"/>
                            <w:rPr>
                              <w:color w:val="000000" w:themeColor="text1"/>
                              <w:sz w:val="72"/>
                              <w:szCs w:val="36"/>
                            </w:rPr>
                          </w:pPr>
                          <w:r w:rsidRPr="00824953">
                            <w:rPr>
                              <w:color w:val="000000" w:themeColor="text1"/>
                              <w:sz w:val="72"/>
                              <w:szCs w:val="36"/>
                            </w:rPr>
                            <w:t>GÖSTERGE BİLGİ TABLOSU</w:t>
                          </w:r>
                        </w:p>
                      </w:txbxContent>
                    </v:textbox>
                    <w10:wrap anchorx="page" anchory="page"/>
                  </v:shape>
                </w:pict>
              </mc:Fallback>
            </mc:AlternateContent>
          </w:r>
          <w:r w:rsidRPr="00824953">
            <w:rPr>
              <w:rFonts w:ascii="Book Antiqua" w:eastAsia="Calibri" w:hAnsi="Book Antiqua" w:cs="Arial"/>
              <w:noProof/>
              <w:lang w:eastAsia="tr-TR"/>
            </w:rPr>
            <mc:AlternateContent>
              <mc:Choice Requires="wps">
                <w:drawing>
                  <wp:anchor distT="0" distB="0" distL="114300" distR="114300" simplePos="0" relativeHeight="251660288" behindDoc="0" locked="0" layoutInCell="1" allowOverlap="1" wp14:anchorId="7B9CD93F" wp14:editId="4B474018">
                    <wp:simplePos x="0" y="0"/>
                    <wp:positionH relativeFrom="page">
                      <wp:posOffset>745079</wp:posOffset>
                    </wp:positionH>
                    <wp:positionV relativeFrom="page">
                      <wp:posOffset>2428875</wp:posOffset>
                    </wp:positionV>
                    <wp:extent cx="9376834" cy="1069340"/>
                    <wp:effectExtent l="0" t="0" r="15240" b="0"/>
                    <wp:wrapNone/>
                    <wp:docPr id="155" name="Metin Kutusu 155"/>
                    <wp:cNvGraphicFramePr/>
                    <a:graphic xmlns:a="http://schemas.openxmlformats.org/drawingml/2006/main">
                      <a:graphicData uri="http://schemas.microsoft.com/office/word/2010/wordprocessingShape">
                        <wps:wsp>
                          <wps:cNvSpPr txBox="1"/>
                          <wps:spPr>
                            <a:xfrm>
                              <a:off x="0" y="0"/>
                              <a:ext cx="9376834" cy="1069340"/>
                            </a:xfrm>
                            <a:prstGeom prst="rect">
                              <a:avLst/>
                            </a:prstGeom>
                            <a:noFill/>
                            <a:ln w="6350">
                              <a:noFill/>
                            </a:ln>
                            <a:effectLst/>
                          </wps:spPr>
                          <wps:txbx>
                            <w:txbxContent>
                              <w:p w:rsidR="00E17A80" w:rsidRPr="0031453F" w:rsidRDefault="00E17A80" w:rsidP="00824953">
                                <w:pPr>
                                  <w:pStyle w:val="AralkYok"/>
                                  <w:jc w:val="center"/>
                                  <w:rPr>
                                    <w:rFonts w:ascii="Book Antiqua" w:hAnsi="Book Antiqua"/>
                                    <w:color w:val="262626"/>
                                    <w:sz w:val="120"/>
                                    <w:szCs w:val="120"/>
                                  </w:rPr>
                                </w:pPr>
                                <w:sdt>
                                  <w:sdtPr>
                                    <w:rPr>
                                      <w:rFonts w:ascii="Book Antiqua" w:hAnsi="Book Antiqua"/>
                                      <w:color w:val="262626"/>
                                      <w:sz w:val="72"/>
                                      <w:szCs w:val="120"/>
                                    </w:rPr>
                                    <w:alias w:val="Başlık"/>
                                    <w:tag w:val=""/>
                                    <w:id w:val="405579109"/>
                                    <w:showingPlcHdr/>
                                    <w:dataBinding w:prefixMappings="xmlns:ns0='http://purl.org/dc/elements/1.1/' xmlns:ns1='http://schemas.openxmlformats.org/package/2006/metadata/core-properties' " w:xpath="/ns1:coreProperties[1]/ns0:title[1]" w:storeItemID="{6C3C8BC8-F283-45AE-878A-BAB7291924A1}"/>
                                    <w:text/>
                                  </w:sdtPr>
                                  <w:sdtContent>
                                    <w:r>
                                      <w:rPr>
                                        <w:rFonts w:ascii="Book Antiqua" w:hAnsi="Book Antiqua"/>
                                        <w:color w:val="262626"/>
                                        <w:sz w:val="72"/>
                                        <w:szCs w:val="120"/>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Metin Kutusu 155" o:spid="_x0000_s1057" type="#_x0000_t202" style="position:absolute;margin-left:58.65pt;margin-top:191.25pt;width:738.35pt;height:84.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" filled="f" stroked="f" strokeweight=".5pt">
                    <v:textbox inset="0,0,0,0">
                      <w:txbxContent>
                        <w:p w:rsidR="00E17A80" w:rsidRPr="0031453F" w:rsidRDefault="00E17A80" w:rsidP="00824953">
                          <w:pPr>
                            <w:pStyle w:val="AralkYok"/>
                            <w:jc w:val="center"/>
                            <w:rPr>
                              <w:rFonts w:ascii="Book Antiqua" w:hAnsi="Book Antiqua"/>
                              <w:color w:val="262626"/>
                              <w:sz w:val="120"/>
                              <w:szCs w:val="120"/>
                            </w:rPr>
                          </w:pPr>
                          <w:sdt>
                            <w:sdtPr>
                              <w:rPr>
                                <w:rFonts w:ascii="Book Antiqua" w:hAnsi="Book Antiqua"/>
                                <w:color w:val="262626"/>
                                <w:sz w:val="72"/>
                                <w:szCs w:val="120"/>
                              </w:rPr>
                              <w:alias w:val="Başlık"/>
                              <w:tag w:val=""/>
                              <w:id w:val="405579109"/>
                              <w:showingPlcHdr/>
                              <w:dataBinding w:prefixMappings="xmlns:ns0='http://purl.org/dc/elements/1.1/' xmlns:ns1='http://schemas.openxmlformats.org/package/2006/metadata/core-properties' " w:xpath="/ns1:coreProperties[1]/ns0:title[1]" w:storeItemID="{6C3C8BC8-F283-45AE-878A-BAB7291924A1}"/>
                              <w:text/>
                            </w:sdtPr>
                            <w:sdtContent>
                              <w:r>
                                <w:rPr>
                                  <w:rFonts w:ascii="Book Antiqua" w:hAnsi="Book Antiqua"/>
                                  <w:color w:val="262626"/>
                                  <w:sz w:val="72"/>
                                  <w:szCs w:val="120"/>
                                </w:rPr>
                                <w:t xml:space="preserve">     </w:t>
                              </w:r>
                            </w:sdtContent>
                          </w:sdt>
                        </w:p>
                      </w:txbxContent>
                    </v:textbox>
                    <w10:wrap anchorx="page" anchory="page"/>
                  </v:shape>
                </w:pict>
              </mc:Fallback>
            </mc:AlternateContent>
          </w:r>
          <w:r w:rsidRPr="00824953">
            <w:rPr>
              <w:rFonts w:ascii="Book Antiqua" w:eastAsia="Calibri" w:hAnsi="Book Antiqua" w:cs="Arial"/>
            </w:rPr>
            <w:br w:type="page"/>
          </w:r>
        </w:p>
      </w:sdtContent>
    </w:sdt>
    <w:p w:rsidR="00E17A80" w:rsidRDefault="00E17A80" w:rsidP="00824953">
      <w:pPr>
        <w:rPr>
          <w:rFonts w:ascii="Book Antiqua" w:hAnsi="Book Antiqua"/>
          <w:b/>
        </w:rPr>
      </w:pPr>
    </w:p>
    <w:p w:rsidR="00824953" w:rsidRPr="00E17A80" w:rsidRDefault="00E17A80" w:rsidP="00824953">
      <w:pPr>
        <w:rPr>
          <w:rFonts w:ascii="Book Antiqua" w:hAnsi="Book Antiqua" w:cs="Calibri"/>
          <w:b/>
          <w:bCs/>
          <w:color w:val="FFFFFF"/>
          <w:shd w:val="clear" w:color="auto" w:fill="C45911"/>
        </w:rPr>
      </w:pPr>
      <w:r w:rsidRPr="00E17A80">
        <w:rPr>
          <w:rFonts w:ascii="Book Antiqua" w:eastAsia="Times New Roman" w:hAnsi="Book Antiqua" w:cs="Calibri"/>
          <w:b/>
          <w:lang w:val="x-none" w:eastAsia="x-none"/>
        </w:rPr>
        <w:t>ÖNSÖZ</w:t>
      </w:r>
    </w:p>
    <w:p w:rsidR="00824953" w:rsidRPr="00824953" w:rsidRDefault="00824953" w:rsidP="00824953">
      <w:pPr>
        <w:tabs>
          <w:tab w:val="left" w:pos="2862"/>
        </w:tabs>
        <w:spacing w:after="0" w:line="360" w:lineRule="auto"/>
        <w:rPr>
          <w:rFonts w:ascii="Book Antiqua" w:eastAsia="Times New Roman" w:hAnsi="Book Antiqua" w:cs="Times New Roman"/>
          <w:lang w:eastAsia="tr-TR"/>
        </w:rPr>
      </w:pPr>
      <w:r w:rsidRPr="00824953">
        <w:rPr>
          <w:rFonts w:ascii="Book Antiqua" w:hAnsi="Book Antiqua"/>
          <w:b/>
          <w:noProof/>
          <w:lang w:eastAsia="tr-TR"/>
        </w:rPr>
        <w:drawing>
          <wp:anchor distT="0" distB="0" distL="114300" distR="114300" simplePos="0" relativeHeight="251664384" behindDoc="0" locked="0" layoutInCell="1" allowOverlap="1" wp14:anchorId="0772BC74" wp14:editId="57B4588D">
            <wp:simplePos x="0" y="0"/>
            <wp:positionH relativeFrom="column">
              <wp:posOffset>-290830</wp:posOffset>
            </wp:positionH>
            <wp:positionV relativeFrom="paragraph">
              <wp:posOffset>-432435</wp:posOffset>
            </wp:positionV>
            <wp:extent cx="2459355" cy="2299970"/>
            <wp:effectExtent l="0" t="0" r="0" b="0"/>
            <wp:wrapSquare wrapText="bothSides"/>
            <wp:docPr id="18" name="Resim 9" descr="k_24145154_20141124_140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_24145154_20141124_14083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9355" cy="2299970"/>
                    </a:xfrm>
                    <a:prstGeom prst="rect">
                      <a:avLst/>
                    </a:prstGeom>
                    <a:noFill/>
                    <a:ln>
                      <a:noFill/>
                    </a:ln>
                  </pic:spPr>
                </pic:pic>
              </a:graphicData>
            </a:graphic>
          </wp:anchor>
        </w:drawing>
      </w:r>
      <w:r w:rsidRPr="00824953">
        <w:rPr>
          <w:rFonts w:ascii="Book Antiqua" w:eastAsia="Times New Roman" w:hAnsi="Book Antiqua" w:cs="Times New Roman"/>
          <w:lang w:eastAsia="tr-TR"/>
        </w:rPr>
        <w:t xml:space="preserve">21. yüzyılda meydana gelen hızlı teknolojik gelişme ve değişmelere bağlı olarak insan ihtiyaçları ve beklentileri değişmiştir. Bu süreçte sürekli olarak artan rekabet ortamı ve küreselleşme karşısında, kamu kurum ve kuruluşları; stratejik kararlar alma faaliyetlerine daha fazla önem vermek zorunda kalmıştır. </w:t>
      </w:r>
    </w:p>
    <w:p w:rsidR="00824953" w:rsidRPr="00824953" w:rsidRDefault="00824953" w:rsidP="00824953">
      <w:pPr>
        <w:spacing w:after="0" w:line="360" w:lineRule="auto"/>
        <w:rPr>
          <w:rFonts w:ascii="Book Antiqua" w:eastAsia="Times New Roman" w:hAnsi="Book Antiqua" w:cs="Times New Roman"/>
          <w:lang w:eastAsia="tr-TR"/>
        </w:rPr>
      </w:pPr>
      <w:r w:rsidRPr="00824953">
        <w:rPr>
          <w:rFonts w:ascii="Book Antiqua" w:eastAsia="Times New Roman" w:hAnsi="Book Antiqua" w:cs="Times New Roman"/>
          <w:lang w:eastAsia="tr-TR"/>
        </w:rPr>
        <w:t xml:space="preserve">              Stratejik planlama, bir kurumda görev yapan her kademedeki personelin katılımını ve kurum yöneticisinin tam desteğini içeren sonuç almaya yönelik çabaların bütününü oluşturur. Stratejik planlama, şu anda alınacak kararların geleceği ile ilgilenir. Gelecekte arzu edilen durumu ve ona ulaşmanın yollarını tasarlar. Mevcut kaynakların eğitimsel ihtiyaçların giderilmesi amacıyla dengeli bir dağılımını yapmak, ancak iyi bir planlamayla gerçekleştirilebilir. Eğitim sistemini planlamadan, ülkenin kalkınmasını sağlamak mümkün değildir. </w:t>
      </w:r>
    </w:p>
    <w:p w:rsidR="00824953" w:rsidRPr="00824953" w:rsidRDefault="00824953" w:rsidP="00824953">
      <w:pPr>
        <w:spacing w:after="0" w:line="360" w:lineRule="auto"/>
        <w:ind w:right="20" w:firstLine="700"/>
        <w:rPr>
          <w:rFonts w:ascii="Book Antiqua" w:eastAsia="Calibri" w:hAnsi="Book Antiqua" w:cs="Times New Roman"/>
          <w:color w:val="000000"/>
          <w:lang w:eastAsia="tr-TR"/>
        </w:rPr>
      </w:pPr>
      <w:proofErr w:type="gramStart"/>
      <w:r w:rsidRPr="00824953">
        <w:rPr>
          <w:rFonts w:ascii="Book Antiqua" w:eastAsia="Calibri" w:hAnsi="Book Antiqua" w:cs="Times New Roman"/>
          <w:color w:val="000000"/>
          <w:lang w:eastAsia="tr-TR"/>
        </w:rPr>
        <w:t xml:space="preserve">Köprüköy İlçe Milli Eğitim Müdürlüğü tarafından hazırlanan 2019-2023 İlçe Milli Eğitim Müdürlüğü Stratejik Planı ile eğitim-öğretim süreçlerinin sürekli geliştirilmesi, iyileştirilmesi, verimliliğin artırılması; eğitim kurumlarımızın fiziksel ve donanım yeterliliklerinin geliştirilmesi; </w:t>
      </w:r>
      <w:proofErr w:type="spellStart"/>
      <w:r w:rsidRPr="00824953">
        <w:rPr>
          <w:rFonts w:ascii="Book Antiqua" w:eastAsia="Calibri" w:hAnsi="Book Antiqua" w:cs="Times New Roman"/>
          <w:color w:val="000000"/>
          <w:lang w:eastAsia="tr-TR"/>
        </w:rPr>
        <w:t>hizmetiçi</w:t>
      </w:r>
      <w:proofErr w:type="spellEnd"/>
      <w:r w:rsidRPr="00824953">
        <w:rPr>
          <w:rFonts w:ascii="Book Antiqua" w:eastAsia="Calibri" w:hAnsi="Book Antiqua" w:cs="Times New Roman"/>
          <w:color w:val="000000"/>
          <w:lang w:eastAsia="tr-TR"/>
        </w:rPr>
        <w:t xml:space="preserve"> eğitim yoluyla okullarımızda eğitim-öğretim kalitesinin artırılması; çalışanlarımıza kalite bilincinin kazandırılması için İlimizin tüm kaynaklarını harekete geçirilmesi ve yaygın eğitim yoluyla İlçemizde yaşayan her bireyin eğitim olanaklarından yararlanmalarının sağlanması amaçlanmaktadır. </w:t>
      </w:r>
      <w:proofErr w:type="gramEnd"/>
    </w:p>
    <w:p w:rsidR="00824953" w:rsidRPr="00824953" w:rsidRDefault="00824953" w:rsidP="00824953">
      <w:pPr>
        <w:spacing w:after="0" w:line="360" w:lineRule="auto"/>
        <w:ind w:right="20" w:firstLine="700"/>
        <w:rPr>
          <w:rFonts w:ascii="Book Antiqua" w:eastAsia="Calibri" w:hAnsi="Book Antiqua" w:cs="Times New Roman"/>
          <w:color w:val="000000"/>
          <w:lang w:eastAsia="tr-TR"/>
        </w:rPr>
      </w:pPr>
      <w:r w:rsidRPr="00824953">
        <w:rPr>
          <w:rFonts w:ascii="Book Antiqua" w:eastAsia="Calibri" w:hAnsi="Book Antiqua" w:cs="Times New Roman"/>
          <w:color w:val="000000"/>
          <w:lang w:eastAsia="tr-TR"/>
        </w:rPr>
        <w:t>2015-2019 Erzurum İlçe Milli Eğitim Müdürlüğü Stratejik Planı’nda yer alan tüm faaliyetler; Atatürk İlke ve İnkılâpları, Milli Eğitim Temel Kanunu'nda belirlenen ilke ve amaçlar, kalkınma planları, ilgili programlar, ilgili mevzuat ve benimsediği temel ilkeler doğrultusunda belirlenmiştir.</w:t>
      </w:r>
    </w:p>
    <w:p w:rsidR="00824953" w:rsidRPr="00824953" w:rsidRDefault="00824953" w:rsidP="00824953">
      <w:pPr>
        <w:spacing w:after="0" w:line="360" w:lineRule="auto"/>
        <w:ind w:right="20" w:firstLine="700"/>
        <w:rPr>
          <w:rFonts w:ascii="Book Antiqua" w:eastAsia="Calibri" w:hAnsi="Book Antiqua" w:cs="Times New Roman"/>
          <w:color w:val="000000"/>
          <w:lang w:eastAsia="tr-TR"/>
        </w:rPr>
      </w:pPr>
      <w:r w:rsidRPr="00824953">
        <w:rPr>
          <w:rFonts w:ascii="Book Antiqua" w:eastAsia="Calibri" w:hAnsi="Book Antiqua" w:cs="Times New Roman"/>
          <w:color w:val="000000"/>
          <w:lang w:eastAsia="tr-TR"/>
        </w:rPr>
        <w:t>Hazırlanan Stratejik Planın İlimizin eğitimde marka bir ilçe olmasına destek olacağına inanıyor, bu çalışmada emeği geçen tüm mesai arkadaşlarıma teşekkür ediyorum.</w:t>
      </w:r>
    </w:p>
    <w:p w:rsidR="00824953" w:rsidRPr="00824953" w:rsidRDefault="00824953" w:rsidP="00824953">
      <w:pPr>
        <w:spacing w:after="0" w:line="360" w:lineRule="auto"/>
        <w:rPr>
          <w:rFonts w:ascii="Book Antiqua" w:eastAsia="Times New Roman" w:hAnsi="Book Antiqua" w:cs="Times New Roman"/>
          <w:b/>
          <w:i/>
          <w:lang w:eastAsia="tr-TR"/>
        </w:rPr>
      </w:pPr>
      <w:r w:rsidRPr="00824953">
        <w:rPr>
          <w:rFonts w:ascii="Book Antiqua" w:eastAsia="Times New Roman" w:hAnsi="Book Antiqua" w:cs="Times New Roman"/>
          <w:lang w:eastAsia="tr-TR"/>
        </w:rPr>
        <w:tab/>
      </w:r>
      <w:r w:rsidRPr="00824953">
        <w:rPr>
          <w:rFonts w:ascii="Book Antiqua" w:eastAsia="Times New Roman" w:hAnsi="Book Antiqua" w:cs="Times New Roman"/>
          <w:lang w:eastAsia="tr-TR"/>
        </w:rPr>
        <w:tab/>
      </w:r>
      <w:r w:rsidRPr="00824953">
        <w:rPr>
          <w:rFonts w:ascii="Book Antiqua" w:eastAsia="Times New Roman" w:hAnsi="Book Antiqua" w:cs="Times New Roman"/>
          <w:lang w:eastAsia="tr-TR"/>
        </w:rPr>
        <w:tab/>
      </w:r>
      <w:r w:rsidRPr="00824953">
        <w:rPr>
          <w:rFonts w:ascii="Book Antiqua" w:eastAsia="Times New Roman" w:hAnsi="Book Antiqua" w:cs="Times New Roman"/>
          <w:lang w:eastAsia="tr-TR"/>
        </w:rPr>
        <w:tab/>
      </w:r>
      <w:r w:rsidRPr="00824953">
        <w:rPr>
          <w:rFonts w:ascii="Book Antiqua" w:eastAsia="Times New Roman" w:hAnsi="Book Antiqua" w:cs="Times New Roman"/>
          <w:lang w:eastAsia="tr-TR"/>
        </w:rPr>
        <w:tab/>
      </w:r>
      <w:r w:rsidRPr="00824953">
        <w:rPr>
          <w:rFonts w:ascii="Book Antiqua" w:eastAsia="Times New Roman" w:hAnsi="Book Antiqua" w:cs="Times New Roman"/>
          <w:lang w:eastAsia="tr-TR"/>
        </w:rPr>
        <w:tab/>
      </w:r>
      <w:r w:rsidRPr="00824953">
        <w:rPr>
          <w:rFonts w:ascii="Book Antiqua" w:eastAsia="Times New Roman" w:hAnsi="Book Antiqua" w:cs="Times New Roman"/>
          <w:lang w:eastAsia="tr-TR"/>
        </w:rPr>
        <w:tab/>
      </w:r>
      <w:r w:rsidRPr="00824953">
        <w:rPr>
          <w:rFonts w:ascii="Book Antiqua" w:eastAsia="Times New Roman" w:hAnsi="Book Antiqua" w:cs="Times New Roman"/>
          <w:lang w:eastAsia="tr-TR"/>
        </w:rPr>
        <w:tab/>
      </w:r>
      <w:r w:rsidRPr="00824953">
        <w:rPr>
          <w:rFonts w:ascii="Book Antiqua" w:eastAsia="Times New Roman" w:hAnsi="Book Antiqua" w:cs="Times New Roman"/>
          <w:lang w:eastAsia="tr-TR"/>
        </w:rPr>
        <w:tab/>
        <w:t xml:space="preserve">                                                                                Latif BAĞAÇLI</w:t>
      </w:r>
    </w:p>
    <w:p w:rsidR="00824953" w:rsidRDefault="00824953" w:rsidP="00824953">
      <w:pPr>
        <w:spacing w:after="0" w:line="240" w:lineRule="auto"/>
        <w:rPr>
          <w:rFonts w:ascii="Book Antiqua" w:eastAsia="Times New Roman" w:hAnsi="Book Antiqua" w:cs="Times New Roman"/>
          <w:b/>
          <w:i/>
          <w:lang w:eastAsia="tr-TR"/>
        </w:rPr>
      </w:pPr>
      <w:r w:rsidRPr="00824953">
        <w:rPr>
          <w:rFonts w:ascii="Book Antiqua" w:eastAsia="Times New Roman" w:hAnsi="Book Antiqua" w:cs="Times New Roman"/>
          <w:b/>
          <w:i/>
          <w:lang w:eastAsia="tr-TR"/>
        </w:rPr>
        <w:tab/>
      </w:r>
      <w:r w:rsidRPr="00824953">
        <w:rPr>
          <w:rFonts w:ascii="Book Antiqua" w:eastAsia="Times New Roman" w:hAnsi="Book Antiqua" w:cs="Times New Roman"/>
          <w:b/>
          <w:i/>
          <w:lang w:eastAsia="tr-TR"/>
        </w:rPr>
        <w:tab/>
      </w:r>
      <w:r w:rsidRPr="00824953">
        <w:rPr>
          <w:rFonts w:ascii="Book Antiqua" w:eastAsia="Times New Roman" w:hAnsi="Book Antiqua" w:cs="Times New Roman"/>
          <w:b/>
          <w:i/>
          <w:lang w:eastAsia="tr-TR"/>
        </w:rPr>
        <w:tab/>
      </w:r>
      <w:r w:rsidRPr="00824953">
        <w:rPr>
          <w:rFonts w:ascii="Book Antiqua" w:eastAsia="Times New Roman" w:hAnsi="Book Antiqua" w:cs="Times New Roman"/>
          <w:b/>
          <w:i/>
          <w:lang w:eastAsia="tr-TR"/>
        </w:rPr>
        <w:tab/>
      </w:r>
      <w:r w:rsidRPr="00824953">
        <w:rPr>
          <w:rFonts w:ascii="Book Antiqua" w:eastAsia="Times New Roman" w:hAnsi="Book Antiqua" w:cs="Times New Roman"/>
          <w:b/>
          <w:i/>
          <w:lang w:eastAsia="tr-TR"/>
        </w:rPr>
        <w:tab/>
      </w:r>
      <w:r w:rsidRPr="00824953">
        <w:rPr>
          <w:rFonts w:ascii="Book Antiqua" w:eastAsia="Times New Roman" w:hAnsi="Book Antiqua" w:cs="Times New Roman"/>
          <w:b/>
          <w:i/>
          <w:lang w:eastAsia="tr-TR"/>
        </w:rPr>
        <w:tab/>
      </w:r>
      <w:r w:rsidRPr="00824953">
        <w:rPr>
          <w:rFonts w:ascii="Book Antiqua" w:eastAsia="Times New Roman" w:hAnsi="Book Antiqua" w:cs="Times New Roman"/>
          <w:b/>
          <w:i/>
          <w:lang w:eastAsia="tr-TR"/>
        </w:rPr>
        <w:tab/>
      </w:r>
      <w:r w:rsidRPr="00824953">
        <w:rPr>
          <w:rFonts w:ascii="Book Antiqua" w:eastAsia="Times New Roman" w:hAnsi="Book Antiqua" w:cs="Times New Roman"/>
          <w:b/>
          <w:i/>
          <w:lang w:eastAsia="tr-TR"/>
        </w:rPr>
        <w:tab/>
        <w:t xml:space="preserve">                                                                  </w:t>
      </w:r>
      <w:r w:rsidRPr="00824953">
        <w:rPr>
          <w:rFonts w:ascii="Book Antiqua" w:eastAsia="Times New Roman" w:hAnsi="Book Antiqua" w:cs="Times New Roman"/>
          <w:b/>
          <w:i/>
          <w:lang w:eastAsia="tr-TR"/>
        </w:rPr>
        <w:tab/>
        <w:t xml:space="preserve">            İlçe Millî Eğitim Müdürü</w:t>
      </w:r>
    </w:p>
    <w:p w:rsidR="00824953" w:rsidRDefault="00824953" w:rsidP="00824953">
      <w:pPr>
        <w:spacing w:after="0" w:line="240" w:lineRule="auto"/>
        <w:rPr>
          <w:rFonts w:ascii="Book Antiqua" w:eastAsia="Times New Roman" w:hAnsi="Book Antiqua" w:cs="Times New Roman"/>
          <w:b/>
          <w:i/>
          <w:lang w:eastAsia="tr-TR"/>
        </w:rPr>
      </w:pPr>
    </w:p>
    <w:p w:rsidR="00824953" w:rsidRDefault="00824953" w:rsidP="00824953">
      <w:pPr>
        <w:spacing w:after="0" w:line="240" w:lineRule="auto"/>
        <w:rPr>
          <w:rFonts w:ascii="Book Antiqua" w:eastAsia="Times New Roman" w:hAnsi="Book Antiqua" w:cs="Times New Roman"/>
          <w:b/>
          <w:i/>
          <w:lang w:eastAsia="tr-TR"/>
        </w:rPr>
      </w:pPr>
    </w:p>
    <w:p w:rsidR="00824953" w:rsidRDefault="00824953" w:rsidP="00824953">
      <w:pPr>
        <w:spacing w:after="0" w:line="240" w:lineRule="auto"/>
        <w:rPr>
          <w:rFonts w:ascii="Book Antiqua" w:eastAsia="Times New Roman" w:hAnsi="Book Antiqua" w:cs="Times New Roman"/>
          <w:b/>
          <w:i/>
          <w:lang w:eastAsia="tr-TR"/>
        </w:rPr>
      </w:pPr>
    </w:p>
    <w:p w:rsidR="00824953" w:rsidRDefault="00824953" w:rsidP="00824953">
      <w:pPr>
        <w:spacing w:after="0" w:line="240" w:lineRule="auto"/>
        <w:rPr>
          <w:rFonts w:ascii="Book Antiqua" w:eastAsia="Times New Roman" w:hAnsi="Book Antiqua" w:cs="Times New Roman"/>
          <w:b/>
          <w:i/>
          <w:lang w:eastAsia="tr-TR"/>
        </w:rPr>
      </w:pPr>
    </w:p>
    <w:p w:rsidR="00824953" w:rsidRDefault="00824953" w:rsidP="00824953">
      <w:pPr>
        <w:spacing w:after="0" w:line="240" w:lineRule="auto"/>
        <w:rPr>
          <w:rFonts w:ascii="Book Antiqua" w:eastAsia="Times New Roman" w:hAnsi="Book Antiqua" w:cs="Times New Roman"/>
          <w:b/>
          <w:i/>
          <w:lang w:eastAsia="tr-TR"/>
        </w:rPr>
      </w:pPr>
    </w:p>
    <w:p w:rsidR="00824953" w:rsidRDefault="00824953" w:rsidP="00824953">
      <w:pPr>
        <w:spacing w:after="0" w:line="240" w:lineRule="auto"/>
        <w:rPr>
          <w:rFonts w:ascii="Book Antiqua" w:eastAsia="Times New Roman" w:hAnsi="Book Antiqua" w:cs="Times New Roman"/>
          <w:b/>
          <w:i/>
          <w:lang w:eastAsia="tr-TR"/>
        </w:rPr>
      </w:pPr>
    </w:p>
    <w:p w:rsidR="00824953" w:rsidRDefault="00824953" w:rsidP="00824953">
      <w:pPr>
        <w:spacing w:after="0" w:line="240" w:lineRule="auto"/>
        <w:rPr>
          <w:rFonts w:ascii="Book Antiqua" w:eastAsia="Times New Roman" w:hAnsi="Book Antiqua" w:cs="Times New Roman"/>
          <w:b/>
          <w:i/>
          <w:lang w:eastAsia="tr-TR"/>
        </w:rPr>
      </w:pPr>
    </w:p>
    <w:p w:rsidR="00824953" w:rsidRPr="00824953" w:rsidRDefault="00824953" w:rsidP="00824953">
      <w:pPr>
        <w:spacing w:after="0" w:line="240" w:lineRule="auto"/>
        <w:rPr>
          <w:rFonts w:ascii="Book Antiqua" w:eastAsia="Times New Roman" w:hAnsi="Book Antiqua" w:cs="Times New Roman"/>
          <w:b/>
          <w:i/>
          <w:lang w:eastAsia="tr-TR"/>
        </w:rPr>
      </w:pPr>
    </w:p>
    <w:tbl>
      <w:tblPr>
        <w:tblStyle w:val="TabloKlavuzu111"/>
        <w:tblW w:w="5000" w:type="pct"/>
        <w:tblLook w:val="04A0" w:firstRow="1" w:lastRow="0" w:firstColumn="1" w:lastColumn="0" w:noHBand="0" w:noVBand="1"/>
      </w:tblPr>
      <w:tblGrid>
        <w:gridCol w:w="1103"/>
        <w:gridCol w:w="3591"/>
        <w:gridCol w:w="7304"/>
        <w:gridCol w:w="3616"/>
      </w:tblGrid>
      <w:tr w:rsidR="00174F6E" w:rsidRPr="00824953" w:rsidTr="00A06D66">
        <w:trPr>
          <w:trHeight w:val="796"/>
        </w:trPr>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bookmarkEnd w:id="0"/>
          <w:p w:rsidR="00174F6E" w:rsidRPr="00824953" w:rsidRDefault="00174F6E" w:rsidP="00174F6E">
            <w:pPr>
              <w:rPr>
                <w:rFonts w:ascii="Book Antiqua" w:hAnsi="Book Antiqua" w:cs="Arial"/>
                <w:b/>
              </w:rPr>
            </w:pPr>
            <w:proofErr w:type="spellStart"/>
            <w:r w:rsidRPr="00824953">
              <w:rPr>
                <w:rFonts w:ascii="Book Antiqua" w:hAnsi="Book Antiqua" w:cs="Arial"/>
                <w:b/>
              </w:rPr>
              <w:lastRenderedPageBreak/>
              <w:t>Gös</w:t>
            </w:r>
            <w:proofErr w:type="spellEnd"/>
            <w:r w:rsidRPr="00824953">
              <w:rPr>
                <w:rFonts w:ascii="Book Antiqua" w:hAnsi="Book Antiqua" w:cs="Arial"/>
                <w:b/>
              </w:rPr>
              <w:t>. No.</w:t>
            </w:r>
          </w:p>
        </w:tc>
        <w:tc>
          <w:tcPr>
            <w:tcW w:w="115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74F6E" w:rsidRPr="00824953" w:rsidRDefault="00174F6E" w:rsidP="00174F6E">
            <w:pPr>
              <w:rPr>
                <w:rFonts w:ascii="Book Antiqua" w:hAnsi="Book Antiqua" w:cs="Arial"/>
                <w:b/>
              </w:rPr>
            </w:pPr>
            <w:r w:rsidRPr="00824953">
              <w:rPr>
                <w:rFonts w:ascii="Book Antiqua" w:hAnsi="Book Antiqua" w:cs="Arial"/>
                <w:b/>
              </w:rPr>
              <w:t>Gösterge İfadesi</w:t>
            </w:r>
          </w:p>
        </w:tc>
        <w:tc>
          <w:tcPr>
            <w:tcW w:w="233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74F6E" w:rsidRPr="00824953" w:rsidRDefault="00174F6E" w:rsidP="00174F6E">
            <w:pPr>
              <w:rPr>
                <w:rFonts w:ascii="Book Antiqua" w:hAnsi="Book Antiqua" w:cs="Arial"/>
                <w:b/>
              </w:rPr>
            </w:pPr>
            <w:r w:rsidRPr="00824953">
              <w:rPr>
                <w:rFonts w:ascii="Book Antiqua" w:hAnsi="Book Antiqua" w:cs="Arial"/>
                <w:b/>
              </w:rPr>
              <w:t>Tanım, Hesaplama Kuralı ve Veri Kaynağı</w:t>
            </w:r>
          </w:p>
        </w:tc>
        <w:tc>
          <w:tcPr>
            <w:tcW w:w="115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174F6E" w:rsidRPr="00824953" w:rsidRDefault="00174F6E" w:rsidP="00824953">
            <w:pPr>
              <w:ind w:left="135"/>
              <w:rPr>
                <w:rFonts w:ascii="Book Antiqua" w:hAnsi="Book Antiqua" w:cs="Arial"/>
                <w:b/>
              </w:rPr>
            </w:pPr>
          </w:p>
          <w:p w:rsidR="00174F6E" w:rsidRPr="00824953" w:rsidRDefault="00174F6E" w:rsidP="00824953">
            <w:pPr>
              <w:ind w:left="135"/>
              <w:jc w:val="center"/>
              <w:rPr>
                <w:rFonts w:ascii="Book Antiqua" w:hAnsi="Book Antiqua" w:cs="Arial"/>
                <w:b/>
              </w:rPr>
            </w:pPr>
            <w:r w:rsidRPr="00824953">
              <w:rPr>
                <w:rFonts w:ascii="Book Antiqua" w:hAnsi="Book Antiqua" w:cs="Arial"/>
                <w:b/>
              </w:rPr>
              <w:t>Performans Göstergesinin Veri Girişinden Sorumlu Birimler</w:t>
            </w:r>
          </w:p>
        </w:tc>
      </w:tr>
      <w:tr w:rsidR="00174F6E"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24953" w:rsidRPr="00824953" w:rsidRDefault="00824953" w:rsidP="00174F6E">
            <w:pPr>
              <w:rPr>
                <w:rFonts w:ascii="Book Antiqua" w:hAnsi="Book Antiqua" w:cs="Calibri"/>
                <w:color w:val="000000"/>
              </w:rPr>
            </w:pPr>
          </w:p>
          <w:p w:rsidR="00824953" w:rsidRPr="00824953" w:rsidRDefault="00174F6E" w:rsidP="00174F6E">
            <w:pPr>
              <w:rPr>
                <w:rFonts w:ascii="Book Antiqua" w:hAnsi="Book Antiqua" w:cs="Calibri"/>
                <w:color w:val="000000"/>
              </w:rPr>
            </w:pPr>
            <w:r w:rsidRPr="00824953">
              <w:rPr>
                <w:rFonts w:ascii="Book Antiqua" w:hAnsi="Book Antiqua" w:cs="Calibri"/>
                <w:color w:val="000000"/>
              </w:rPr>
              <w:t xml:space="preserve">PG </w:t>
            </w:r>
          </w:p>
          <w:p w:rsidR="00174F6E" w:rsidRPr="00824953" w:rsidRDefault="00174F6E" w:rsidP="00174F6E">
            <w:pPr>
              <w:rPr>
                <w:rFonts w:ascii="Book Antiqua" w:hAnsi="Book Antiqua" w:cs="Calibri"/>
                <w:color w:val="000000"/>
              </w:rPr>
            </w:pPr>
            <w:r w:rsidRPr="00824953">
              <w:rPr>
                <w:rFonts w:ascii="Book Antiqua" w:hAnsi="Book Antiqua" w:cs="Calibri"/>
                <w:color w:val="000000"/>
              </w:rPr>
              <w:t>1.1.1</w:t>
            </w:r>
          </w:p>
        </w:tc>
        <w:tc>
          <w:tcPr>
            <w:tcW w:w="1150" w:type="pct"/>
            <w:tcBorders>
              <w:top w:val="single" w:sz="4" w:space="0" w:color="auto"/>
              <w:left w:val="single" w:sz="4" w:space="0" w:color="auto"/>
              <w:bottom w:val="single" w:sz="4" w:space="0" w:color="auto"/>
              <w:right w:val="single" w:sz="4" w:space="0" w:color="auto"/>
            </w:tcBorders>
          </w:tcPr>
          <w:p w:rsidR="00824953" w:rsidRPr="00824953" w:rsidRDefault="00824953" w:rsidP="00174F6E">
            <w:pPr>
              <w:rPr>
                <w:rFonts w:ascii="Book Antiqua" w:hAnsi="Book Antiqua" w:cs="Arial"/>
              </w:rPr>
            </w:pPr>
          </w:p>
          <w:p w:rsidR="00174F6E" w:rsidRPr="00824953" w:rsidRDefault="00174F6E" w:rsidP="00174F6E">
            <w:pPr>
              <w:rPr>
                <w:rFonts w:ascii="Book Antiqua" w:hAnsi="Book Antiqua" w:cs="Arial"/>
              </w:rPr>
            </w:pPr>
            <w:r w:rsidRPr="00824953">
              <w:rPr>
                <w:rFonts w:ascii="Book Antiqua" w:hAnsi="Book Antiqua" w:cs="Arial"/>
              </w:rPr>
              <w:t xml:space="preserve">Bir eğitim ve öğretim döneminde bilimsel, kültürel, sanatsal ve sportif alanlarda en az bir faaliyete katılan öğrenci oranı (%)  </w:t>
            </w:r>
          </w:p>
          <w:p w:rsidR="00174F6E" w:rsidRPr="00824953" w:rsidRDefault="00174F6E" w:rsidP="00174F6E">
            <w:pPr>
              <w:rPr>
                <w:rFonts w:ascii="Book Antiqua" w:hAnsi="Book Antiqua" w:cs="Arial"/>
              </w:rPr>
            </w:pPr>
          </w:p>
        </w:tc>
        <w:tc>
          <w:tcPr>
            <w:tcW w:w="2339" w:type="pct"/>
            <w:tcBorders>
              <w:top w:val="single" w:sz="4" w:space="0" w:color="auto"/>
              <w:left w:val="single" w:sz="4" w:space="0" w:color="auto"/>
              <w:bottom w:val="single" w:sz="4" w:space="0" w:color="auto"/>
              <w:right w:val="single" w:sz="4" w:space="0" w:color="auto"/>
            </w:tcBorders>
          </w:tcPr>
          <w:p w:rsidR="00824953" w:rsidRDefault="00824953" w:rsidP="00824953">
            <w:pPr>
              <w:rPr>
                <w:rFonts w:ascii="Book Antiqua" w:hAnsi="Book Antiqua"/>
                <w:b/>
              </w:rPr>
            </w:pPr>
          </w:p>
          <w:p w:rsidR="00824953" w:rsidRPr="00F217F0" w:rsidRDefault="00824953" w:rsidP="00824953">
            <w:pPr>
              <w:rPr>
                <w:rFonts w:ascii="Book Antiqua" w:hAnsi="Book Antiqua"/>
                <w:b/>
              </w:rPr>
            </w:pPr>
            <w:r w:rsidRPr="00F217F0">
              <w:rPr>
                <w:rFonts w:ascii="Book Antiqua" w:hAnsi="Book Antiqua"/>
                <w:b/>
              </w:rPr>
              <w:t>Tanımlar:</w:t>
            </w:r>
          </w:p>
          <w:p w:rsidR="00824953" w:rsidRPr="00F217F0" w:rsidRDefault="00824953" w:rsidP="00824953">
            <w:pPr>
              <w:rPr>
                <w:rFonts w:ascii="Book Antiqua" w:hAnsi="Book Antiqua"/>
              </w:rPr>
            </w:pPr>
            <w:r w:rsidRPr="00F217F0">
              <w:rPr>
                <w:rFonts w:ascii="Book Antiqua" w:hAnsi="Book Antiqua"/>
              </w:rPr>
              <w:t xml:space="preserve">Sosyal Etkinlik: Öğretim programlarının yanında bilimsel, sosyal, kültürel, sanatsal ve sportif alanlarda öğrenci kulübü ve toplum hizmeti çalışmaları ile bu kapsamdaki diğer etkinliklerdir. Sosyal Etkinlik Modülü: Sosyal etkinlikler kapsamında öğrencilerin seçtiği/seçildiği öğrenci kulübünün, katıldığı toplum hizmetlerinin, yaptığı çalışmaların ve bunlara ilişkin verilen belgelerin işlendiği e-Okul sistemi içinde yer alan </w:t>
            </w:r>
            <w:proofErr w:type="gramStart"/>
            <w:r w:rsidRPr="00F217F0">
              <w:rPr>
                <w:rFonts w:ascii="Book Antiqua" w:hAnsi="Book Antiqua"/>
              </w:rPr>
              <w:t>modüldür</w:t>
            </w:r>
            <w:proofErr w:type="gramEnd"/>
            <w:r w:rsidRPr="00F217F0">
              <w:rPr>
                <w:rFonts w:ascii="Book Antiqua" w:hAnsi="Book Antiqua"/>
              </w:rPr>
              <w:t>.</w:t>
            </w:r>
          </w:p>
          <w:p w:rsidR="00824953" w:rsidRPr="00F217F0" w:rsidRDefault="00824953" w:rsidP="00824953">
            <w:pPr>
              <w:rPr>
                <w:rFonts w:ascii="Book Antiqua" w:hAnsi="Book Antiqua"/>
                <w:b/>
              </w:rPr>
            </w:pPr>
            <w:r w:rsidRPr="00F217F0">
              <w:rPr>
                <w:rFonts w:ascii="Book Antiqua" w:hAnsi="Book Antiqua"/>
              </w:rPr>
              <w:t xml:space="preserve">Oluşturulacak sistem Millî Eğitim Bakanlığı bünyesinde geliştirilecek olup e-Okul Yönetim Bilgi Sistemine </w:t>
            </w:r>
            <w:proofErr w:type="gramStart"/>
            <w:r w:rsidRPr="00F217F0">
              <w:rPr>
                <w:rFonts w:ascii="Book Antiqua" w:hAnsi="Book Antiqua"/>
              </w:rPr>
              <w:t>entegre</w:t>
            </w:r>
            <w:proofErr w:type="gramEnd"/>
            <w:r w:rsidRPr="00F217F0">
              <w:rPr>
                <w:rFonts w:ascii="Book Antiqua" w:hAnsi="Book Antiqua"/>
              </w:rPr>
              <w:t xml:space="preserve"> edilen sistemi ifade eder. Veriler zorunlu eğitim çağında olan ve e-Okul Yönetim Bilgi Sistemine Kayıtlı olan bütün öğrencileri kapsamaktadır. </w:t>
            </w:r>
          </w:p>
          <w:p w:rsidR="00824953" w:rsidRPr="00F217F0" w:rsidRDefault="00824953" w:rsidP="00824953">
            <w:pPr>
              <w:rPr>
                <w:rFonts w:ascii="Book Antiqua" w:hAnsi="Book Antiqua"/>
                <w:b/>
              </w:rPr>
            </w:pPr>
          </w:p>
          <w:p w:rsidR="00824953" w:rsidRPr="00F217F0" w:rsidRDefault="00824953" w:rsidP="00824953">
            <w:pPr>
              <w:rPr>
                <w:rFonts w:ascii="Book Antiqua" w:hAnsi="Book Antiqua"/>
                <w:b/>
              </w:rPr>
            </w:pPr>
          </w:p>
          <w:p w:rsidR="00824953" w:rsidRPr="00F217F0" w:rsidRDefault="00824953" w:rsidP="00824953">
            <w:pPr>
              <w:rPr>
                <w:rFonts w:ascii="Book Antiqua" w:hAnsi="Book Antiqua"/>
                <w:b/>
              </w:rPr>
            </w:pPr>
            <w:r w:rsidRPr="00F217F0">
              <w:rPr>
                <w:rFonts w:ascii="Book Antiqua" w:hAnsi="Book Antiqua"/>
                <w:b/>
              </w:rPr>
              <w:t>Hesaplama kuralı:</w:t>
            </w:r>
          </w:p>
          <w:p w:rsidR="00824953" w:rsidRPr="00F217F0" w:rsidRDefault="00824953" w:rsidP="00824953">
            <w:pPr>
              <w:rPr>
                <w:rFonts w:ascii="Book Antiqua" w:hAnsi="Book Antiqua"/>
              </w:rPr>
            </w:pPr>
            <w:r w:rsidRPr="00F217F0">
              <w:rPr>
                <w:rFonts w:ascii="Book Antiqua" w:hAnsi="Book Antiqua"/>
              </w:rPr>
              <w:t xml:space="preserve">Bilimsel, kültürel, sanatsal ve sportif alanlarda en az bir faaliyete katılan toplam öğrenci sayısının (A), toplam öğrenci sayısına (B) bölünmesiyle elde edilir. </w:t>
            </w:r>
          </w:p>
          <w:p w:rsidR="00824953" w:rsidRPr="00F217F0" w:rsidRDefault="00824953" w:rsidP="00824953">
            <w:pPr>
              <w:rPr>
                <w:rFonts w:ascii="Book Antiqua" w:hAnsi="Book Antiqua"/>
              </w:rPr>
            </w:pPr>
            <w:r w:rsidRPr="00F217F0">
              <w:rPr>
                <w:rFonts w:ascii="Book Antiqua" w:hAnsi="Book Antiqua"/>
              </w:rPr>
              <w:t>Faaliyete katılma oranı: (A/B)*100'dür.</w:t>
            </w:r>
          </w:p>
          <w:p w:rsidR="00824953" w:rsidRPr="00F217F0" w:rsidRDefault="00824953" w:rsidP="00824953">
            <w:pPr>
              <w:rPr>
                <w:rFonts w:ascii="Book Antiqua" w:hAnsi="Book Antiqua"/>
              </w:rPr>
            </w:pPr>
            <w:r w:rsidRPr="00F217F0">
              <w:rPr>
                <w:rFonts w:ascii="Book Antiqua" w:hAnsi="Book Antiqua"/>
              </w:rPr>
              <w:t>Bilimsel, kültürel, sanatsal ve sportif alanların birden fazlasında faaliyete katılım gösteren öğrencinin katılım durumu 1 olarak ele alınacaktır.</w:t>
            </w:r>
          </w:p>
          <w:p w:rsidR="00824953" w:rsidRPr="00F217F0" w:rsidRDefault="00824953" w:rsidP="00824953">
            <w:pPr>
              <w:rPr>
                <w:rFonts w:ascii="Book Antiqua" w:hAnsi="Book Antiqua"/>
              </w:rPr>
            </w:pPr>
            <w:r w:rsidRPr="00F217F0">
              <w:rPr>
                <w:rFonts w:ascii="Book Antiqua" w:hAnsi="Book Antiqua"/>
              </w:rPr>
              <w:t xml:space="preserve">Veriler devlet okullarında eğitim gören zorunlu eğitim kapsamında yer alan ve e-Okul yönetim bilgi sisteminde kayıtlı olan öğrencileri kapsamaktadır. </w:t>
            </w:r>
          </w:p>
          <w:p w:rsidR="00824953" w:rsidRPr="00F217F0" w:rsidRDefault="00824953" w:rsidP="00824953">
            <w:pPr>
              <w:rPr>
                <w:rFonts w:ascii="Book Antiqua" w:hAnsi="Book Antiqua"/>
              </w:rPr>
            </w:pPr>
          </w:p>
          <w:p w:rsidR="00824953" w:rsidRPr="00F217F0" w:rsidRDefault="00824953" w:rsidP="00824953">
            <w:pPr>
              <w:rPr>
                <w:rFonts w:ascii="Book Antiqua" w:hAnsi="Book Antiqua"/>
                <w:b/>
              </w:rPr>
            </w:pPr>
          </w:p>
          <w:p w:rsidR="00824953" w:rsidRPr="00F217F0" w:rsidRDefault="00824953" w:rsidP="00824953">
            <w:pPr>
              <w:rPr>
                <w:rFonts w:ascii="Book Antiqua" w:hAnsi="Book Antiqua"/>
                <w:b/>
              </w:rPr>
            </w:pPr>
            <w:r w:rsidRPr="00F217F0">
              <w:rPr>
                <w:rFonts w:ascii="Book Antiqua" w:hAnsi="Book Antiqua"/>
                <w:b/>
              </w:rPr>
              <w:t>Gösterge veri kaynağı:</w:t>
            </w:r>
          </w:p>
          <w:p w:rsidR="00824953" w:rsidRPr="00F217F0" w:rsidRDefault="00824953" w:rsidP="00824953">
            <w:pPr>
              <w:rPr>
                <w:rFonts w:ascii="Book Antiqua" w:hAnsi="Book Antiqua"/>
              </w:rPr>
            </w:pPr>
            <w:r w:rsidRPr="00F217F0">
              <w:rPr>
                <w:rFonts w:ascii="Book Antiqua" w:hAnsi="Book Antiqua"/>
              </w:rPr>
              <w:t>Okul Yönetim Bilgi Sisteminde yer alan sanat, bilim, kültür ve spor alanlarında yapılan faaliyetlerin izlenmesine yönelik oluşturulan Sosyal Etkinlikler Modülünden elde edilen verilerdir.</w:t>
            </w:r>
          </w:p>
          <w:p w:rsidR="00824953" w:rsidRPr="00F217F0" w:rsidRDefault="00824953" w:rsidP="00824953">
            <w:pPr>
              <w:rPr>
                <w:rFonts w:ascii="Book Antiqua" w:hAnsi="Book Antiqua"/>
              </w:rPr>
            </w:pPr>
            <w:r w:rsidRPr="00F217F0">
              <w:rPr>
                <w:rFonts w:ascii="Book Antiqua" w:hAnsi="Book Antiqua"/>
              </w:rPr>
              <w:t>Sistem yıl boyu açık kalacak olup veriler ders yılı sonu itibariyle oluşturulacaktır.</w:t>
            </w:r>
          </w:p>
          <w:p w:rsidR="00174F6E" w:rsidRPr="00824953" w:rsidRDefault="00174F6E" w:rsidP="00174F6E">
            <w:pPr>
              <w:rPr>
                <w:rFonts w:ascii="Book Antiqua" w:hAnsi="Book Antiqua" w:cs="Arial"/>
                <w:b/>
              </w:rPr>
            </w:pPr>
          </w:p>
        </w:tc>
        <w:tc>
          <w:tcPr>
            <w:tcW w:w="1159" w:type="pct"/>
            <w:tcBorders>
              <w:top w:val="single" w:sz="4" w:space="0" w:color="auto"/>
              <w:left w:val="single" w:sz="4" w:space="0" w:color="auto"/>
              <w:bottom w:val="single" w:sz="4" w:space="0" w:color="auto"/>
              <w:right w:val="single" w:sz="4" w:space="0" w:color="auto"/>
            </w:tcBorders>
            <w:vAlign w:val="center"/>
            <w:hideMark/>
          </w:tcPr>
          <w:p w:rsidR="00174F6E" w:rsidRPr="00824953" w:rsidRDefault="00174F6E" w:rsidP="00824953">
            <w:pPr>
              <w:jc w:val="center"/>
              <w:rPr>
                <w:rFonts w:ascii="Book Antiqua" w:hAnsi="Book Antiqua" w:cs="Arial"/>
              </w:rPr>
            </w:pPr>
            <w:r w:rsidRPr="00824953">
              <w:rPr>
                <w:rFonts w:ascii="Book Antiqua" w:hAnsi="Book Antiqua" w:cs="Arial"/>
                <w:b/>
                <w:u w:val="single"/>
              </w:rPr>
              <w:t>TEŞM</w:t>
            </w:r>
          </w:p>
          <w:p w:rsidR="00174F6E" w:rsidRPr="00824953" w:rsidRDefault="00174F6E" w:rsidP="00824953">
            <w:pPr>
              <w:jc w:val="center"/>
              <w:rPr>
                <w:rFonts w:ascii="Book Antiqua" w:hAnsi="Book Antiqua" w:cs="Arial"/>
                <w:b/>
                <w:u w:val="single"/>
              </w:rPr>
            </w:pPr>
            <w:r w:rsidRPr="00824953">
              <w:rPr>
                <w:rFonts w:ascii="Book Antiqua" w:hAnsi="Book Antiqua" w:cs="Arial"/>
                <w:b/>
                <w:u w:val="single"/>
              </w:rPr>
              <w:t>OŞM</w:t>
            </w:r>
          </w:p>
          <w:p w:rsidR="00174F6E" w:rsidRPr="00824953" w:rsidRDefault="00174F6E" w:rsidP="00824953">
            <w:pPr>
              <w:jc w:val="center"/>
              <w:rPr>
                <w:rFonts w:ascii="Book Antiqua" w:hAnsi="Book Antiqua" w:cs="Arial"/>
                <w:b/>
                <w:u w:val="single"/>
              </w:rPr>
            </w:pPr>
            <w:r w:rsidRPr="00824953">
              <w:rPr>
                <w:rFonts w:ascii="Book Antiqua" w:hAnsi="Book Antiqua" w:cs="Arial"/>
                <w:b/>
                <w:u w:val="single"/>
              </w:rPr>
              <w:t>MTEŞM</w:t>
            </w:r>
          </w:p>
          <w:p w:rsidR="00174F6E" w:rsidRPr="00824953" w:rsidRDefault="00174F6E" w:rsidP="00824953">
            <w:pPr>
              <w:jc w:val="center"/>
              <w:rPr>
                <w:rFonts w:ascii="Book Antiqua" w:hAnsi="Book Antiqua" w:cs="Arial"/>
              </w:rPr>
            </w:pPr>
            <w:r w:rsidRPr="00824953">
              <w:rPr>
                <w:rFonts w:ascii="Book Antiqua" w:hAnsi="Book Antiqua" w:cs="Arial"/>
                <w:b/>
                <w:u w:val="single"/>
              </w:rPr>
              <w:t>DÖŞM</w:t>
            </w:r>
          </w:p>
        </w:tc>
      </w:tr>
      <w:tr w:rsidR="00174F6E"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74F6E" w:rsidRPr="00824953" w:rsidRDefault="00174F6E" w:rsidP="00174F6E">
            <w:pPr>
              <w:rPr>
                <w:rFonts w:ascii="Book Antiqua" w:hAnsi="Book Antiqua" w:cs="Calibri"/>
                <w:color w:val="000000"/>
              </w:rPr>
            </w:pPr>
            <w:r w:rsidRPr="00824953">
              <w:rPr>
                <w:rFonts w:ascii="Book Antiqua" w:hAnsi="Book Antiqua" w:cs="Calibri"/>
                <w:color w:val="000000"/>
              </w:rPr>
              <w:lastRenderedPageBreak/>
              <w:t>PG 1.1.2</w:t>
            </w:r>
          </w:p>
        </w:tc>
        <w:tc>
          <w:tcPr>
            <w:tcW w:w="1150" w:type="pct"/>
            <w:tcBorders>
              <w:top w:val="single" w:sz="4" w:space="0" w:color="auto"/>
              <w:left w:val="single" w:sz="4" w:space="0" w:color="auto"/>
              <w:bottom w:val="single" w:sz="4" w:space="0" w:color="auto"/>
              <w:right w:val="single" w:sz="4" w:space="0" w:color="auto"/>
            </w:tcBorders>
            <w:hideMark/>
          </w:tcPr>
          <w:p w:rsidR="00174F6E" w:rsidRPr="00824953" w:rsidRDefault="00174F6E" w:rsidP="00174F6E">
            <w:pPr>
              <w:rPr>
                <w:rFonts w:ascii="Book Antiqua" w:hAnsi="Book Antiqua" w:cs="Arial"/>
              </w:rPr>
            </w:pPr>
            <w:r w:rsidRPr="00824953">
              <w:rPr>
                <w:rFonts w:ascii="Book Antiqua" w:eastAsia="Times New Roman" w:hAnsi="Book Antiqua" w:cs="Arial"/>
                <w:lang w:eastAsia="tr-TR"/>
              </w:rPr>
              <w:t xml:space="preserve">Öğrenci başına okunan kitap sayısı </w:t>
            </w:r>
          </w:p>
        </w:tc>
        <w:tc>
          <w:tcPr>
            <w:tcW w:w="2339" w:type="pct"/>
            <w:tcBorders>
              <w:top w:val="single" w:sz="4" w:space="0" w:color="auto"/>
              <w:left w:val="single" w:sz="4" w:space="0" w:color="auto"/>
              <w:bottom w:val="single" w:sz="4" w:space="0" w:color="auto"/>
              <w:right w:val="single" w:sz="4" w:space="0" w:color="auto"/>
            </w:tcBorders>
          </w:tcPr>
          <w:p w:rsidR="00174F6E" w:rsidRPr="00824953" w:rsidRDefault="00174F6E" w:rsidP="00174F6E">
            <w:pPr>
              <w:rPr>
                <w:rFonts w:ascii="Book Antiqua" w:hAnsi="Book Antiqua" w:cs="Arial"/>
                <w:b/>
              </w:rPr>
            </w:pPr>
            <w:r w:rsidRPr="00824953">
              <w:rPr>
                <w:rFonts w:ascii="Book Antiqua" w:hAnsi="Book Antiqua" w:cs="Arial"/>
                <w:b/>
              </w:rPr>
              <w:t>Tanımlar:</w:t>
            </w:r>
          </w:p>
          <w:p w:rsidR="00174F6E" w:rsidRPr="00824953" w:rsidRDefault="00174F6E" w:rsidP="00174F6E">
            <w:pPr>
              <w:rPr>
                <w:rFonts w:ascii="Book Antiqua" w:hAnsi="Book Antiqua" w:cs="Arial"/>
                <w:b/>
              </w:rPr>
            </w:pPr>
          </w:p>
          <w:p w:rsidR="00174F6E" w:rsidRPr="00824953" w:rsidRDefault="00174F6E" w:rsidP="00174F6E">
            <w:pPr>
              <w:rPr>
                <w:rFonts w:ascii="Book Antiqua" w:hAnsi="Book Antiqua" w:cs="Arial"/>
                <w:b/>
              </w:rPr>
            </w:pPr>
            <w:r w:rsidRPr="00824953">
              <w:rPr>
                <w:rFonts w:ascii="Book Antiqua" w:hAnsi="Book Antiqua" w:cs="Arial"/>
                <w:b/>
              </w:rPr>
              <w:t>Hesaplama kuralı:</w:t>
            </w:r>
          </w:p>
          <w:p w:rsidR="00174F6E" w:rsidRPr="00824953" w:rsidRDefault="00174F6E" w:rsidP="00174F6E">
            <w:pPr>
              <w:rPr>
                <w:rFonts w:ascii="Book Antiqua" w:hAnsi="Book Antiqua" w:cs="Arial"/>
              </w:rPr>
            </w:pPr>
            <w:r w:rsidRPr="00824953">
              <w:rPr>
                <w:rFonts w:ascii="Book Antiqua" w:hAnsi="Book Antiqua" w:cs="Arial"/>
              </w:rPr>
              <w:t xml:space="preserve">Toplam okunan kitap sayısının (A), toplam öğrenci sayısına (B) bölünmesiyle elde edilir. </w:t>
            </w:r>
          </w:p>
          <w:p w:rsidR="00174F6E" w:rsidRPr="00824953" w:rsidRDefault="00174F6E" w:rsidP="00174F6E">
            <w:pPr>
              <w:rPr>
                <w:rFonts w:ascii="Book Antiqua" w:hAnsi="Book Antiqua" w:cs="Arial"/>
              </w:rPr>
            </w:pPr>
            <w:r w:rsidRPr="00824953">
              <w:rPr>
                <w:rFonts w:ascii="Book Antiqua" w:hAnsi="Book Antiqua" w:cs="Arial"/>
              </w:rPr>
              <w:t>Öğrenci başına okunan kitap sayısı: A/B ’</w:t>
            </w:r>
            <w:proofErr w:type="spellStart"/>
            <w:r w:rsidRPr="00824953">
              <w:rPr>
                <w:rFonts w:ascii="Book Antiqua" w:hAnsi="Book Antiqua" w:cs="Arial"/>
              </w:rPr>
              <w:t>dir</w:t>
            </w:r>
            <w:proofErr w:type="spellEnd"/>
            <w:r w:rsidRPr="00824953">
              <w:rPr>
                <w:rFonts w:ascii="Book Antiqua" w:hAnsi="Book Antiqua" w:cs="Arial"/>
              </w:rPr>
              <w:t xml:space="preserve">. </w:t>
            </w:r>
          </w:p>
          <w:p w:rsidR="00174F6E" w:rsidRPr="00824953" w:rsidRDefault="00174F6E" w:rsidP="00174F6E">
            <w:pPr>
              <w:rPr>
                <w:rFonts w:ascii="Book Antiqua" w:hAnsi="Book Antiqua" w:cs="Arial"/>
              </w:rPr>
            </w:pPr>
            <w:r w:rsidRPr="00824953">
              <w:rPr>
                <w:rFonts w:ascii="Book Antiqua" w:hAnsi="Book Antiqua" w:cs="Arial"/>
              </w:rPr>
              <w:t xml:space="preserve">Hesaplama eğitim kademelerine göre (ilkokul, ortaokul, lise) ayrı ayrı yapılacaktır. </w:t>
            </w:r>
          </w:p>
          <w:p w:rsidR="00174F6E" w:rsidRPr="00824953" w:rsidRDefault="00174F6E" w:rsidP="00174F6E">
            <w:pPr>
              <w:rPr>
                <w:rFonts w:ascii="Book Antiqua" w:hAnsi="Book Antiqua" w:cs="Arial"/>
              </w:rPr>
            </w:pPr>
          </w:p>
          <w:p w:rsidR="00174F6E" w:rsidRPr="00824953" w:rsidRDefault="00174F6E" w:rsidP="00174F6E">
            <w:pPr>
              <w:rPr>
                <w:rFonts w:ascii="Book Antiqua" w:hAnsi="Book Antiqua" w:cs="Arial"/>
                <w:b/>
              </w:rPr>
            </w:pPr>
            <w:r w:rsidRPr="00824953">
              <w:rPr>
                <w:rFonts w:ascii="Book Antiqua" w:hAnsi="Book Antiqua" w:cs="Arial"/>
                <w:b/>
              </w:rPr>
              <w:t>Gösterge veri kaynağı:</w:t>
            </w:r>
          </w:p>
          <w:p w:rsidR="00174F6E" w:rsidRPr="00824953" w:rsidRDefault="00174F6E" w:rsidP="00174F6E">
            <w:pPr>
              <w:rPr>
                <w:rFonts w:ascii="Book Antiqua" w:hAnsi="Book Antiqua" w:cs="Arial"/>
              </w:rPr>
            </w:pPr>
            <w:r w:rsidRPr="00824953">
              <w:rPr>
                <w:rFonts w:ascii="Book Antiqua" w:hAnsi="Book Antiqua" w:cs="Arial"/>
              </w:rPr>
              <w:t xml:space="preserve">E-okul veri tabanından sağlanacaktır. </w:t>
            </w:r>
          </w:p>
          <w:p w:rsidR="00174F6E" w:rsidRPr="00824953" w:rsidRDefault="00174F6E" w:rsidP="00174F6E">
            <w:pPr>
              <w:rPr>
                <w:rFonts w:ascii="Book Antiqua" w:hAnsi="Book Antiqua" w:cs="Arial"/>
                <w:b/>
              </w:rPr>
            </w:pPr>
          </w:p>
        </w:tc>
        <w:tc>
          <w:tcPr>
            <w:tcW w:w="1159" w:type="pct"/>
            <w:tcBorders>
              <w:top w:val="single" w:sz="4" w:space="0" w:color="auto"/>
              <w:left w:val="single" w:sz="4" w:space="0" w:color="auto"/>
              <w:bottom w:val="single" w:sz="4" w:space="0" w:color="auto"/>
              <w:right w:val="single" w:sz="4" w:space="0" w:color="auto"/>
            </w:tcBorders>
            <w:vAlign w:val="center"/>
          </w:tcPr>
          <w:p w:rsidR="00174F6E" w:rsidRPr="00824953" w:rsidRDefault="00174F6E" w:rsidP="00824953">
            <w:pPr>
              <w:jc w:val="center"/>
              <w:rPr>
                <w:rFonts w:ascii="Book Antiqua" w:hAnsi="Book Antiqua" w:cs="Arial"/>
              </w:rPr>
            </w:pPr>
            <w:r w:rsidRPr="00824953">
              <w:rPr>
                <w:rFonts w:ascii="Book Antiqua" w:hAnsi="Book Antiqua" w:cs="Arial"/>
                <w:b/>
                <w:u w:val="single"/>
              </w:rPr>
              <w:t>TEŞM</w:t>
            </w:r>
          </w:p>
          <w:p w:rsidR="00174F6E" w:rsidRPr="00824953" w:rsidRDefault="00174F6E" w:rsidP="00824953">
            <w:pPr>
              <w:jc w:val="center"/>
              <w:rPr>
                <w:rFonts w:ascii="Book Antiqua" w:hAnsi="Book Antiqua" w:cs="Arial"/>
              </w:rPr>
            </w:pPr>
            <w:r w:rsidRPr="00824953">
              <w:rPr>
                <w:rFonts w:ascii="Book Antiqua" w:hAnsi="Book Antiqua" w:cs="Arial"/>
                <w:b/>
                <w:u w:val="single"/>
              </w:rPr>
              <w:t>OŞM</w:t>
            </w:r>
          </w:p>
          <w:p w:rsidR="00174F6E" w:rsidRPr="00824953" w:rsidRDefault="00174F6E" w:rsidP="00824953">
            <w:pPr>
              <w:jc w:val="center"/>
              <w:rPr>
                <w:rFonts w:ascii="Book Antiqua" w:hAnsi="Book Antiqua" w:cs="Arial"/>
                <w:b/>
                <w:u w:val="single"/>
              </w:rPr>
            </w:pPr>
            <w:r w:rsidRPr="00824953">
              <w:rPr>
                <w:rFonts w:ascii="Book Antiqua" w:hAnsi="Book Antiqua" w:cs="Arial"/>
                <w:b/>
                <w:u w:val="single"/>
              </w:rPr>
              <w:t>MTEŞM</w:t>
            </w:r>
          </w:p>
          <w:p w:rsidR="00174F6E" w:rsidRPr="00824953" w:rsidRDefault="00174F6E" w:rsidP="00824953">
            <w:pPr>
              <w:jc w:val="center"/>
              <w:rPr>
                <w:rFonts w:ascii="Book Antiqua" w:hAnsi="Book Antiqua" w:cs="Arial"/>
              </w:rPr>
            </w:pPr>
            <w:r w:rsidRPr="00824953">
              <w:rPr>
                <w:rFonts w:ascii="Book Antiqua" w:hAnsi="Book Antiqua" w:cs="Arial"/>
                <w:b/>
                <w:u w:val="single"/>
              </w:rPr>
              <w:t>DÖŞM</w:t>
            </w:r>
          </w:p>
          <w:p w:rsidR="00174F6E" w:rsidRPr="00824953" w:rsidRDefault="00174F6E" w:rsidP="00824953">
            <w:pPr>
              <w:jc w:val="center"/>
              <w:rPr>
                <w:rFonts w:ascii="Book Antiqua" w:hAnsi="Book Antiqua" w:cs="Arial"/>
                <w:b/>
              </w:rPr>
            </w:pPr>
          </w:p>
        </w:tc>
      </w:tr>
      <w:tr w:rsidR="00174F6E"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74F6E" w:rsidRPr="00824953" w:rsidRDefault="00174F6E" w:rsidP="00174F6E">
            <w:pPr>
              <w:rPr>
                <w:rFonts w:ascii="Book Antiqua" w:hAnsi="Book Antiqua" w:cs="Calibri"/>
                <w:color w:val="000000"/>
              </w:rPr>
            </w:pPr>
            <w:r w:rsidRPr="00824953">
              <w:rPr>
                <w:rFonts w:ascii="Book Antiqua" w:hAnsi="Book Antiqua" w:cs="Calibri"/>
                <w:color w:val="000000"/>
              </w:rPr>
              <w:t>PG 1.1.3</w:t>
            </w:r>
          </w:p>
        </w:tc>
        <w:tc>
          <w:tcPr>
            <w:tcW w:w="1150" w:type="pct"/>
            <w:tcBorders>
              <w:top w:val="single" w:sz="4" w:space="0" w:color="auto"/>
              <w:left w:val="single" w:sz="4" w:space="0" w:color="auto"/>
              <w:bottom w:val="single" w:sz="4" w:space="0" w:color="auto"/>
              <w:right w:val="single" w:sz="4" w:space="0" w:color="auto"/>
            </w:tcBorders>
            <w:hideMark/>
          </w:tcPr>
          <w:p w:rsidR="00174F6E" w:rsidRPr="00824953" w:rsidRDefault="00174F6E" w:rsidP="00174F6E">
            <w:pPr>
              <w:rPr>
                <w:rFonts w:ascii="Book Antiqua" w:hAnsi="Book Antiqua" w:cs="Arial"/>
              </w:rPr>
            </w:pPr>
            <w:r w:rsidRPr="00824953">
              <w:rPr>
                <w:rFonts w:ascii="Book Antiqua" w:eastAsia="Times New Roman" w:hAnsi="Book Antiqua" w:cs="Arial"/>
                <w:lang w:eastAsia="tr-TR"/>
              </w:rPr>
              <w:t>Ortaöğretime merkezi sınavla yerleşen öğrenci oranı (%)</w:t>
            </w:r>
          </w:p>
        </w:tc>
        <w:tc>
          <w:tcPr>
            <w:tcW w:w="2339" w:type="pct"/>
            <w:tcBorders>
              <w:top w:val="single" w:sz="4" w:space="0" w:color="auto"/>
              <w:left w:val="single" w:sz="4" w:space="0" w:color="auto"/>
              <w:bottom w:val="single" w:sz="4" w:space="0" w:color="auto"/>
              <w:right w:val="single" w:sz="4" w:space="0" w:color="auto"/>
            </w:tcBorders>
          </w:tcPr>
          <w:p w:rsidR="00174F6E" w:rsidRPr="00824953" w:rsidRDefault="00174F6E" w:rsidP="00174F6E">
            <w:pPr>
              <w:rPr>
                <w:rFonts w:ascii="Book Antiqua" w:hAnsi="Book Antiqua" w:cs="Arial"/>
                <w:b/>
              </w:rPr>
            </w:pPr>
            <w:r w:rsidRPr="00824953">
              <w:rPr>
                <w:rFonts w:ascii="Book Antiqua" w:hAnsi="Book Antiqua" w:cs="Arial"/>
                <w:b/>
              </w:rPr>
              <w:t>Tanımlar:</w:t>
            </w:r>
          </w:p>
          <w:p w:rsidR="00174F6E" w:rsidRPr="00824953" w:rsidRDefault="00174F6E" w:rsidP="00174F6E">
            <w:pPr>
              <w:rPr>
                <w:rFonts w:ascii="Book Antiqua" w:hAnsi="Book Antiqua" w:cs="Arial"/>
              </w:rPr>
            </w:pPr>
            <w:r w:rsidRPr="00824953">
              <w:rPr>
                <w:rFonts w:ascii="Book Antiqua" w:hAnsi="Book Antiqua" w:cs="Arial"/>
              </w:rPr>
              <w:t>Merkezi sınav puanıyla öğrenci alan okul: Fen liseleri, sosyal bilimler liseleri, proje uygulayan eğitim kurumları ile mesleki ve teknik Anadolu liselerinin Anadolu teknik programlarıdır.</w:t>
            </w:r>
          </w:p>
          <w:p w:rsidR="00174F6E" w:rsidRPr="00824953" w:rsidRDefault="00174F6E" w:rsidP="00174F6E">
            <w:pPr>
              <w:rPr>
                <w:rFonts w:ascii="Book Antiqua" w:hAnsi="Book Antiqua" w:cs="Arial"/>
              </w:rPr>
            </w:pPr>
          </w:p>
          <w:p w:rsidR="00174F6E" w:rsidRPr="00824953" w:rsidRDefault="00174F6E" w:rsidP="00174F6E">
            <w:pPr>
              <w:rPr>
                <w:rFonts w:ascii="Book Antiqua" w:hAnsi="Book Antiqua" w:cs="Arial"/>
                <w:b/>
              </w:rPr>
            </w:pPr>
            <w:r w:rsidRPr="00824953">
              <w:rPr>
                <w:rFonts w:ascii="Book Antiqua" w:hAnsi="Book Antiqua" w:cs="Arial"/>
                <w:b/>
              </w:rPr>
              <w:t>Hesaplama kuralı:</w:t>
            </w:r>
          </w:p>
          <w:p w:rsidR="00174F6E" w:rsidRPr="00824953" w:rsidRDefault="00174F6E" w:rsidP="00174F6E">
            <w:pPr>
              <w:rPr>
                <w:rFonts w:ascii="Book Antiqua" w:hAnsi="Book Antiqua" w:cs="Arial"/>
              </w:rPr>
            </w:pPr>
            <w:r w:rsidRPr="00824953">
              <w:rPr>
                <w:rFonts w:ascii="Book Antiqua" w:hAnsi="Book Antiqua" w:cs="Arial"/>
              </w:rPr>
              <w:t xml:space="preserve">Ortaöğretime yerleştirmenin yapıldığı eğitim ve öğretim yılı için o yıl ortaöğretim kurumlarına merkezi sınav puanıyla yerleşen öğrencilerin (A), ortaöğretime aynı yıl yerleşen toplam öğrenci sayısına (B) bölünmesiyle elde edilir. </w:t>
            </w:r>
          </w:p>
          <w:p w:rsidR="00174F6E" w:rsidRPr="00824953" w:rsidRDefault="00174F6E" w:rsidP="00174F6E">
            <w:pPr>
              <w:rPr>
                <w:rFonts w:ascii="Book Antiqua" w:hAnsi="Book Antiqua" w:cs="Arial"/>
              </w:rPr>
            </w:pPr>
            <w:r w:rsidRPr="00824953">
              <w:rPr>
                <w:rFonts w:ascii="Book Antiqua" w:hAnsi="Book Antiqua" w:cs="Arial"/>
              </w:rPr>
              <w:t>Gösterge değeri: A/B*100</w:t>
            </w:r>
          </w:p>
          <w:p w:rsidR="00174F6E" w:rsidRPr="00824953" w:rsidRDefault="00174F6E" w:rsidP="00174F6E">
            <w:pPr>
              <w:rPr>
                <w:rFonts w:ascii="Book Antiqua" w:hAnsi="Book Antiqua" w:cs="Arial"/>
              </w:rPr>
            </w:pPr>
          </w:p>
          <w:p w:rsidR="00174F6E" w:rsidRPr="00824953" w:rsidRDefault="00174F6E" w:rsidP="00174F6E">
            <w:pPr>
              <w:rPr>
                <w:rFonts w:ascii="Book Antiqua" w:hAnsi="Book Antiqua" w:cs="Arial"/>
                <w:b/>
              </w:rPr>
            </w:pPr>
            <w:r w:rsidRPr="00824953">
              <w:rPr>
                <w:rFonts w:ascii="Book Antiqua" w:hAnsi="Book Antiqua" w:cs="Arial"/>
                <w:b/>
              </w:rPr>
              <w:t>Gösterge veri kaynağı:</w:t>
            </w:r>
          </w:p>
          <w:p w:rsidR="00174F6E" w:rsidRPr="00824953" w:rsidRDefault="00174F6E" w:rsidP="00174F6E">
            <w:pPr>
              <w:rPr>
                <w:rFonts w:ascii="Book Antiqua" w:hAnsi="Book Antiqua" w:cs="Arial"/>
              </w:rPr>
            </w:pPr>
            <w:r w:rsidRPr="00824953">
              <w:rPr>
                <w:rFonts w:ascii="Book Antiqua" w:hAnsi="Book Antiqua" w:cs="Arial"/>
              </w:rPr>
              <w:t>E-okul veri tabanından sağlanacaktır.</w:t>
            </w:r>
          </w:p>
          <w:p w:rsidR="00174F6E" w:rsidRPr="00824953" w:rsidRDefault="00174F6E" w:rsidP="00174F6E">
            <w:pPr>
              <w:rPr>
                <w:rFonts w:ascii="Book Antiqua" w:hAnsi="Book Antiqua" w:cs="Arial"/>
                <w:b/>
              </w:rPr>
            </w:pPr>
          </w:p>
        </w:tc>
        <w:tc>
          <w:tcPr>
            <w:tcW w:w="1159" w:type="pct"/>
            <w:tcBorders>
              <w:top w:val="single" w:sz="4" w:space="0" w:color="auto"/>
              <w:left w:val="single" w:sz="4" w:space="0" w:color="auto"/>
              <w:bottom w:val="single" w:sz="4" w:space="0" w:color="auto"/>
              <w:right w:val="single" w:sz="4" w:space="0" w:color="auto"/>
            </w:tcBorders>
            <w:vAlign w:val="center"/>
            <w:hideMark/>
          </w:tcPr>
          <w:p w:rsidR="00174F6E" w:rsidRPr="00824953" w:rsidRDefault="00174F6E" w:rsidP="00824953">
            <w:pPr>
              <w:jc w:val="center"/>
              <w:rPr>
                <w:rFonts w:ascii="Book Antiqua" w:hAnsi="Book Antiqua" w:cs="Arial"/>
              </w:rPr>
            </w:pPr>
            <w:r w:rsidRPr="00824953">
              <w:rPr>
                <w:rFonts w:ascii="Book Antiqua" w:hAnsi="Book Antiqua" w:cs="Arial"/>
                <w:b/>
                <w:u w:val="single"/>
              </w:rPr>
              <w:t>TEŞM</w:t>
            </w:r>
          </w:p>
          <w:p w:rsidR="00174F6E" w:rsidRPr="00824953" w:rsidRDefault="00174F6E" w:rsidP="00824953">
            <w:pPr>
              <w:jc w:val="center"/>
              <w:rPr>
                <w:rFonts w:ascii="Book Antiqua" w:hAnsi="Book Antiqua" w:cs="Arial"/>
              </w:rPr>
            </w:pPr>
            <w:r w:rsidRPr="00824953">
              <w:rPr>
                <w:rFonts w:ascii="Book Antiqua" w:hAnsi="Book Antiqua" w:cs="Arial"/>
                <w:b/>
                <w:u w:val="single"/>
              </w:rPr>
              <w:t>OŞM</w:t>
            </w:r>
          </w:p>
          <w:p w:rsidR="00174F6E" w:rsidRPr="00824953" w:rsidRDefault="00174F6E" w:rsidP="00824953">
            <w:pPr>
              <w:jc w:val="center"/>
              <w:rPr>
                <w:rFonts w:ascii="Book Antiqua" w:hAnsi="Book Antiqua" w:cs="Arial"/>
                <w:b/>
                <w:u w:val="single"/>
              </w:rPr>
            </w:pPr>
            <w:r w:rsidRPr="00824953">
              <w:rPr>
                <w:rFonts w:ascii="Book Antiqua" w:hAnsi="Book Antiqua" w:cs="Arial"/>
                <w:b/>
                <w:u w:val="single"/>
              </w:rPr>
              <w:t>MTEŞM</w:t>
            </w:r>
          </w:p>
          <w:p w:rsidR="00174F6E" w:rsidRPr="00824953" w:rsidRDefault="00174F6E" w:rsidP="00824953">
            <w:pPr>
              <w:jc w:val="center"/>
              <w:rPr>
                <w:rFonts w:ascii="Book Antiqua" w:hAnsi="Book Antiqua" w:cs="Arial"/>
                <w:b/>
              </w:rPr>
            </w:pPr>
            <w:r w:rsidRPr="00824953">
              <w:rPr>
                <w:rFonts w:ascii="Book Antiqua" w:hAnsi="Book Antiqua" w:cs="Arial"/>
                <w:b/>
                <w:u w:val="single"/>
              </w:rPr>
              <w:t>DÖŞM</w:t>
            </w:r>
          </w:p>
        </w:tc>
      </w:tr>
      <w:tr w:rsidR="00174F6E"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174F6E" w:rsidRPr="00824953" w:rsidRDefault="00174F6E" w:rsidP="00174F6E">
            <w:pPr>
              <w:rPr>
                <w:rFonts w:ascii="Book Antiqua" w:hAnsi="Book Antiqua" w:cs="Calibri"/>
                <w:color w:val="000000"/>
              </w:rPr>
            </w:pPr>
          </w:p>
          <w:p w:rsidR="00174F6E" w:rsidRPr="00824953" w:rsidRDefault="00174F6E" w:rsidP="00174F6E">
            <w:pPr>
              <w:rPr>
                <w:rFonts w:ascii="Book Antiqua" w:hAnsi="Book Antiqua" w:cs="Calibri"/>
                <w:color w:val="000000"/>
              </w:rPr>
            </w:pPr>
            <w:r w:rsidRPr="00824953">
              <w:rPr>
                <w:rFonts w:ascii="Book Antiqua" w:hAnsi="Book Antiqua" w:cs="Calibri"/>
                <w:color w:val="000000"/>
              </w:rPr>
              <w:t>PG 1.2.1</w:t>
            </w:r>
          </w:p>
          <w:p w:rsidR="00174F6E" w:rsidRPr="00824953" w:rsidRDefault="00174F6E" w:rsidP="00174F6E">
            <w:pPr>
              <w:rPr>
                <w:rFonts w:ascii="Book Antiqua" w:hAnsi="Book Antiqua" w:cs="Calibri"/>
                <w:color w:val="000000"/>
              </w:rPr>
            </w:pPr>
          </w:p>
        </w:tc>
        <w:tc>
          <w:tcPr>
            <w:tcW w:w="1150" w:type="pct"/>
            <w:tcBorders>
              <w:top w:val="single" w:sz="4" w:space="0" w:color="auto"/>
              <w:left w:val="single" w:sz="4" w:space="0" w:color="auto"/>
              <w:bottom w:val="single" w:sz="4" w:space="0" w:color="auto"/>
              <w:right w:val="single" w:sz="4" w:space="0" w:color="auto"/>
            </w:tcBorders>
          </w:tcPr>
          <w:p w:rsidR="00174F6E" w:rsidRPr="00824953" w:rsidRDefault="00174F6E" w:rsidP="00174F6E">
            <w:pPr>
              <w:rPr>
                <w:rFonts w:ascii="Book Antiqua" w:hAnsi="Book Antiqua" w:cs="Arial"/>
              </w:rPr>
            </w:pPr>
          </w:p>
          <w:p w:rsidR="00174F6E" w:rsidRPr="00824953" w:rsidRDefault="00174F6E" w:rsidP="00174F6E">
            <w:pPr>
              <w:rPr>
                <w:rFonts w:ascii="Book Antiqua" w:eastAsia="Times New Roman" w:hAnsi="Book Antiqua" w:cs="Arial"/>
                <w:lang w:eastAsia="tr-TR"/>
              </w:rPr>
            </w:pPr>
            <w:r w:rsidRPr="00824953">
              <w:rPr>
                <w:rFonts w:ascii="Book Antiqua" w:hAnsi="Book Antiqua" w:cs="Arial"/>
              </w:rPr>
              <w:t>Yabancı dil dersi yılsonu puanı ortalaması</w:t>
            </w:r>
          </w:p>
        </w:tc>
        <w:tc>
          <w:tcPr>
            <w:tcW w:w="2339" w:type="pct"/>
            <w:tcBorders>
              <w:top w:val="single" w:sz="4" w:space="0" w:color="auto"/>
              <w:left w:val="single" w:sz="4" w:space="0" w:color="auto"/>
              <w:bottom w:val="single" w:sz="4" w:space="0" w:color="auto"/>
              <w:right w:val="single" w:sz="4" w:space="0" w:color="auto"/>
            </w:tcBorders>
          </w:tcPr>
          <w:p w:rsidR="00174F6E" w:rsidRPr="00824953" w:rsidRDefault="00174F6E" w:rsidP="00174F6E">
            <w:pPr>
              <w:rPr>
                <w:rFonts w:ascii="Book Antiqua" w:hAnsi="Book Antiqua" w:cs="Arial"/>
                <w:b/>
              </w:rPr>
            </w:pPr>
          </w:p>
          <w:p w:rsidR="00174F6E" w:rsidRPr="00824953" w:rsidRDefault="00174F6E" w:rsidP="00174F6E">
            <w:pPr>
              <w:rPr>
                <w:rFonts w:ascii="Book Antiqua" w:hAnsi="Book Antiqua" w:cs="Arial"/>
                <w:b/>
              </w:rPr>
            </w:pPr>
            <w:r w:rsidRPr="00824953">
              <w:rPr>
                <w:rFonts w:ascii="Book Antiqua" w:hAnsi="Book Antiqua" w:cs="Arial"/>
                <w:b/>
              </w:rPr>
              <w:t>Tanımlar:</w:t>
            </w:r>
          </w:p>
          <w:p w:rsidR="00174F6E" w:rsidRPr="00824953" w:rsidRDefault="00174F6E" w:rsidP="00174F6E">
            <w:pPr>
              <w:rPr>
                <w:rFonts w:ascii="Book Antiqua" w:hAnsi="Book Antiqua" w:cs="Arial"/>
              </w:rPr>
            </w:pPr>
            <w:r w:rsidRPr="00824953">
              <w:rPr>
                <w:rFonts w:ascii="Book Antiqua" w:hAnsi="Book Antiqua" w:cs="Arial"/>
              </w:rPr>
              <w:t>Yabancı dil dersi yılsonu puanı ortalaması: İlgili öğretim kademesindeki öğrencilerin yabancı dil derslerinin yılsonu puan ortalamalarıdır.</w:t>
            </w:r>
          </w:p>
          <w:p w:rsidR="00174F6E" w:rsidRPr="00824953" w:rsidRDefault="00174F6E" w:rsidP="00174F6E">
            <w:pPr>
              <w:rPr>
                <w:rFonts w:ascii="Book Antiqua" w:hAnsi="Book Antiqua" w:cs="Arial"/>
              </w:rPr>
            </w:pPr>
          </w:p>
          <w:p w:rsidR="00174F6E" w:rsidRPr="00824953" w:rsidRDefault="00174F6E" w:rsidP="00174F6E">
            <w:pPr>
              <w:rPr>
                <w:rFonts w:ascii="Book Antiqua" w:hAnsi="Book Antiqua" w:cs="Arial"/>
              </w:rPr>
            </w:pPr>
            <w:r w:rsidRPr="00824953">
              <w:rPr>
                <w:rFonts w:ascii="Book Antiqua" w:hAnsi="Book Antiqua" w:cs="Arial"/>
                <w:b/>
              </w:rPr>
              <w:t>Hesaplama kuralı:</w:t>
            </w:r>
            <w:r w:rsidRPr="00824953">
              <w:rPr>
                <w:rFonts w:ascii="Book Antiqua" w:hAnsi="Book Antiqua" w:cs="Arial"/>
              </w:rPr>
              <w:t xml:space="preserve"> </w:t>
            </w:r>
          </w:p>
          <w:p w:rsidR="00174F6E" w:rsidRPr="00824953" w:rsidRDefault="00174F6E" w:rsidP="00174F6E">
            <w:pPr>
              <w:rPr>
                <w:rFonts w:ascii="Book Antiqua" w:hAnsi="Book Antiqua" w:cs="Arial"/>
              </w:rPr>
            </w:pPr>
            <w:r w:rsidRPr="00824953">
              <w:rPr>
                <w:rFonts w:ascii="Book Antiqua" w:hAnsi="Book Antiqua" w:cs="Arial"/>
              </w:rPr>
              <w:t xml:space="preserve">İlgili öğretim kademelerindeki (ortaokul, ortaöğretim) tüm sınıf seviyelerindeki öğrencilerin yabancı dil dersi yılsonu puan ortalamalarının (o1, o2, o3, …on)  aynı öğretim kademesindeki yabancı dil dersi alan öğrenci sayısına (n) bölünmesiyle elde edilir. </w:t>
            </w:r>
          </w:p>
          <w:p w:rsidR="00174F6E" w:rsidRPr="00824953" w:rsidRDefault="00174F6E" w:rsidP="00174F6E">
            <w:pPr>
              <w:rPr>
                <w:rFonts w:ascii="Book Antiqua" w:hAnsi="Book Antiqua" w:cs="Arial"/>
              </w:rPr>
            </w:pPr>
            <w:r w:rsidRPr="00824953">
              <w:rPr>
                <w:rFonts w:ascii="Book Antiqua" w:hAnsi="Book Antiqua" w:cs="Arial"/>
              </w:rPr>
              <w:t>(O) Ortalama= (o1+o2+o3+ …+on)/n</w:t>
            </w:r>
          </w:p>
          <w:p w:rsidR="00174F6E" w:rsidRPr="00824953" w:rsidRDefault="00174F6E" w:rsidP="00174F6E">
            <w:pPr>
              <w:rPr>
                <w:rFonts w:ascii="Book Antiqua" w:hAnsi="Book Antiqua" w:cs="Arial"/>
              </w:rPr>
            </w:pPr>
            <w:r w:rsidRPr="00824953">
              <w:rPr>
                <w:rFonts w:ascii="Book Antiqua" w:hAnsi="Book Antiqua" w:cs="Arial"/>
              </w:rPr>
              <w:lastRenderedPageBreak/>
              <w:t xml:space="preserve">O:  Bir yabancı dil dersinin </w:t>
            </w:r>
            <w:proofErr w:type="gramStart"/>
            <w:r w:rsidRPr="00824953">
              <w:rPr>
                <w:rFonts w:ascii="Book Antiqua" w:hAnsi="Book Antiqua" w:cs="Arial"/>
              </w:rPr>
              <w:t>yıl sonu</w:t>
            </w:r>
            <w:proofErr w:type="gramEnd"/>
            <w:r w:rsidRPr="00824953">
              <w:rPr>
                <w:rFonts w:ascii="Book Antiqua" w:hAnsi="Book Antiqua" w:cs="Arial"/>
              </w:rPr>
              <w:t xml:space="preserve"> ortalaması</w:t>
            </w:r>
          </w:p>
          <w:p w:rsidR="00174F6E" w:rsidRPr="00824953" w:rsidRDefault="00174F6E" w:rsidP="00174F6E">
            <w:pPr>
              <w:rPr>
                <w:rFonts w:ascii="Book Antiqua" w:hAnsi="Book Antiqua" w:cs="Arial"/>
              </w:rPr>
            </w:pPr>
            <w:proofErr w:type="gramStart"/>
            <w:r w:rsidRPr="00824953">
              <w:rPr>
                <w:rFonts w:ascii="Book Antiqua" w:hAnsi="Book Antiqua" w:cs="Arial"/>
              </w:rPr>
              <w:t>n</w:t>
            </w:r>
            <w:proofErr w:type="gramEnd"/>
            <w:r w:rsidRPr="00824953">
              <w:rPr>
                <w:rFonts w:ascii="Book Antiqua" w:hAnsi="Book Antiqua" w:cs="Arial"/>
              </w:rPr>
              <w:t>:   Öğrenci sayısı</w:t>
            </w:r>
          </w:p>
          <w:p w:rsidR="00174F6E" w:rsidRPr="00824953" w:rsidRDefault="00174F6E" w:rsidP="00174F6E">
            <w:pPr>
              <w:rPr>
                <w:rFonts w:ascii="Book Antiqua" w:hAnsi="Book Antiqua" w:cs="Arial"/>
              </w:rPr>
            </w:pPr>
            <w:r w:rsidRPr="00824953">
              <w:rPr>
                <w:rFonts w:ascii="Book Antiqua" w:hAnsi="Book Antiqua" w:cs="Arial"/>
              </w:rPr>
              <w:t xml:space="preserve">Not: bir öğrenci bazı programlarda birden fazla yabancı dil dersi alabilmektedir. Bu öğrencinin aldığı her bir yabancı dil dersinin puan ortalaması hesaplamaya </w:t>
            </w:r>
            <w:proofErr w:type="gramStart"/>
            <w:r w:rsidRPr="00824953">
              <w:rPr>
                <w:rFonts w:ascii="Book Antiqua" w:hAnsi="Book Antiqua" w:cs="Arial"/>
              </w:rPr>
              <w:t>dahil</w:t>
            </w:r>
            <w:proofErr w:type="gramEnd"/>
            <w:r w:rsidRPr="00824953">
              <w:rPr>
                <w:rFonts w:ascii="Book Antiqua" w:hAnsi="Book Antiqua" w:cs="Arial"/>
              </w:rPr>
              <w:t xml:space="preserve"> edilecektir. Bu öğrencinin sayısı ortalama hesaplanırken paydaya </w:t>
            </w:r>
            <w:proofErr w:type="gramStart"/>
            <w:r w:rsidRPr="00824953">
              <w:rPr>
                <w:rFonts w:ascii="Book Antiqua" w:hAnsi="Book Antiqua" w:cs="Arial"/>
              </w:rPr>
              <w:t>dahil</w:t>
            </w:r>
            <w:proofErr w:type="gramEnd"/>
            <w:r w:rsidRPr="00824953">
              <w:rPr>
                <w:rFonts w:ascii="Book Antiqua" w:hAnsi="Book Antiqua" w:cs="Arial"/>
              </w:rPr>
              <w:t xml:space="preserve"> edilecektir.</w:t>
            </w:r>
          </w:p>
          <w:p w:rsidR="00174F6E" w:rsidRPr="00824953" w:rsidRDefault="00174F6E" w:rsidP="00174F6E">
            <w:pPr>
              <w:rPr>
                <w:rFonts w:ascii="Book Antiqua" w:hAnsi="Book Antiqua" w:cs="Arial"/>
              </w:rPr>
            </w:pPr>
          </w:p>
          <w:p w:rsidR="00174F6E" w:rsidRPr="00824953" w:rsidRDefault="00174F6E" w:rsidP="00174F6E">
            <w:pPr>
              <w:rPr>
                <w:rFonts w:ascii="Book Antiqua" w:hAnsi="Book Antiqua" w:cs="Arial"/>
                <w:b/>
              </w:rPr>
            </w:pPr>
            <w:r w:rsidRPr="00824953">
              <w:rPr>
                <w:rFonts w:ascii="Book Antiqua" w:hAnsi="Book Antiqua" w:cs="Arial"/>
                <w:b/>
              </w:rPr>
              <w:t>Gösterge veri kaynağı:</w:t>
            </w:r>
          </w:p>
          <w:p w:rsidR="00174F6E" w:rsidRPr="00824953" w:rsidRDefault="00174F6E" w:rsidP="00174F6E">
            <w:pPr>
              <w:rPr>
                <w:rFonts w:ascii="Book Antiqua" w:hAnsi="Book Antiqua" w:cs="Arial"/>
              </w:rPr>
            </w:pPr>
            <w:proofErr w:type="gramStart"/>
            <w:r w:rsidRPr="00824953">
              <w:rPr>
                <w:rFonts w:ascii="Book Antiqua" w:hAnsi="Book Antiqua" w:cs="Arial"/>
              </w:rPr>
              <w:t>e</w:t>
            </w:r>
            <w:proofErr w:type="gramEnd"/>
            <w:r w:rsidRPr="00824953">
              <w:rPr>
                <w:rFonts w:ascii="Book Antiqua" w:hAnsi="Book Antiqua" w:cs="Arial"/>
              </w:rPr>
              <w:t>-okul modülünde yer alan öğrenci yabancı dil dersi yılsonu başarı puanları kullanılarak elde edilecektir. Gösterge rakamlarına Ocak ve Haziran dönemlerinde ulaşılabilmektedir.</w:t>
            </w:r>
          </w:p>
          <w:p w:rsidR="00174F6E" w:rsidRPr="00824953" w:rsidRDefault="00174F6E" w:rsidP="00174F6E">
            <w:pPr>
              <w:rPr>
                <w:rFonts w:ascii="Book Antiqua" w:hAnsi="Book Antiqua" w:cs="Arial"/>
                <w:b/>
              </w:rPr>
            </w:pPr>
          </w:p>
        </w:tc>
        <w:tc>
          <w:tcPr>
            <w:tcW w:w="1159" w:type="pct"/>
            <w:tcBorders>
              <w:top w:val="single" w:sz="4" w:space="0" w:color="auto"/>
              <w:left w:val="single" w:sz="4" w:space="0" w:color="auto"/>
              <w:bottom w:val="single" w:sz="4" w:space="0" w:color="auto"/>
              <w:right w:val="single" w:sz="4" w:space="0" w:color="auto"/>
            </w:tcBorders>
            <w:vAlign w:val="center"/>
          </w:tcPr>
          <w:p w:rsidR="00174F6E" w:rsidRPr="00824953" w:rsidRDefault="00174F6E" w:rsidP="00824953">
            <w:pPr>
              <w:jc w:val="center"/>
              <w:rPr>
                <w:rFonts w:ascii="Book Antiqua" w:hAnsi="Book Antiqua" w:cs="Arial"/>
                <w:b/>
                <w:u w:val="single"/>
              </w:rPr>
            </w:pPr>
          </w:p>
          <w:p w:rsidR="00174F6E" w:rsidRPr="00824953" w:rsidRDefault="00174F6E" w:rsidP="00824953">
            <w:pPr>
              <w:jc w:val="center"/>
              <w:rPr>
                <w:rFonts w:ascii="Book Antiqua" w:hAnsi="Book Antiqua" w:cs="Arial"/>
              </w:rPr>
            </w:pPr>
            <w:r w:rsidRPr="00824953">
              <w:rPr>
                <w:rFonts w:ascii="Book Antiqua" w:hAnsi="Book Antiqua" w:cs="Arial"/>
                <w:b/>
                <w:u w:val="single"/>
              </w:rPr>
              <w:t>TEŞM</w:t>
            </w:r>
          </w:p>
          <w:p w:rsidR="00174F6E" w:rsidRPr="00824953" w:rsidRDefault="00174F6E" w:rsidP="00824953">
            <w:pPr>
              <w:jc w:val="center"/>
              <w:rPr>
                <w:rFonts w:ascii="Book Antiqua" w:hAnsi="Book Antiqua" w:cs="Arial"/>
              </w:rPr>
            </w:pPr>
            <w:r w:rsidRPr="00824953">
              <w:rPr>
                <w:rFonts w:ascii="Book Antiqua" w:hAnsi="Book Antiqua" w:cs="Arial"/>
                <w:b/>
                <w:u w:val="single"/>
              </w:rPr>
              <w:t>OŞM</w:t>
            </w:r>
          </w:p>
          <w:p w:rsidR="00174F6E" w:rsidRPr="00824953" w:rsidRDefault="00174F6E" w:rsidP="00824953">
            <w:pPr>
              <w:jc w:val="center"/>
              <w:rPr>
                <w:rFonts w:ascii="Book Antiqua" w:hAnsi="Book Antiqua" w:cs="Arial"/>
                <w:b/>
                <w:u w:val="single"/>
              </w:rPr>
            </w:pPr>
            <w:r w:rsidRPr="00824953">
              <w:rPr>
                <w:rFonts w:ascii="Book Antiqua" w:hAnsi="Book Antiqua" w:cs="Arial"/>
                <w:b/>
                <w:u w:val="single"/>
              </w:rPr>
              <w:t>MTEŞM</w:t>
            </w:r>
          </w:p>
          <w:p w:rsidR="00174F6E" w:rsidRPr="00824953" w:rsidRDefault="00174F6E" w:rsidP="00824953">
            <w:pPr>
              <w:jc w:val="center"/>
              <w:rPr>
                <w:rFonts w:ascii="Book Antiqua" w:hAnsi="Book Antiqua" w:cs="Arial"/>
                <w:b/>
              </w:rPr>
            </w:pPr>
            <w:r w:rsidRPr="00824953">
              <w:rPr>
                <w:rFonts w:ascii="Book Antiqua" w:hAnsi="Book Antiqua" w:cs="Arial"/>
                <w:b/>
                <w:u w:val="single"/>
              </w:rPr>
              <w:t>DÖŞM</w:t>
            </w:r>
          </w:p>
        </w:tc>
      </w:tr>
      <w:tr w:rsidR="00174F6E"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174F6E" w:rsidRPr="00824953" w:rsidRDefault="00174F6E" w:rsidP="00174F6E">
            <w:pPr>
              <w:rPr>
                <w:rFonts w:ascii="Book Antiqua" w:hAnsi="Book Antiqua" w:cs="Calibri"/>
                <w:color w:val="000000"/>
              </w:rPr>
            </w:pPr>
            <w:r w:rsidRPr="00824953">
              <w:rPr>
                <w:rFonts w:ascii="Book Antiqua" w:hAnsi="Book Antiqua" w:cs="Calibri"/>
                <w:color w:val="000000"/>
              </w:rPr>
              <w:lastRenderedPageBreak/>
              <w:t>PG 1.2.2</w:t>
            </w:r>
          </w:p>
          <w:p w:rsidR="00174F6E" w:rsidRPr="00824953" w:rsidRDefault="00174F6E" w:rsidP="00174F6E">
            <w:pPr>
              <w:rPr>
                <w:rFonts w:ascii="Book Antiqua" w:hAnsi="Book Antiqua" w:cs="Calibri"/>
                <w:color w:val="000000"/>
              </w:rPr>
            </w:pPr>
          </w:p>
          <w:p w:rsidR="00174F6E" w:rsidRPr="00824953" w:rsidRDefault="00174F6E" w:rsidP="00174F6E">
            <w:pPr>
              <w:rPr>
                <w:rFonts w:ascii="Book Antiqua" w:hAnsi="Book Antiqua" w:cs="Calibri"/>
                <w:color w:val="000000"/>
              </w:rPr>
            </w:pPr>
          </w:p>
        </w:tc>
        <w:tc>
          <w:tcPr>
            <w:tcW w:w="1150" w:type="pct"/>
            <w:tcBorders>
              <w:top w:val="single" w:sz="4" w:space="0" w:color="auto"/>
              <w:left w:val="single" w:sz="4" w:space="0" w:color="auto"/>
              <w:bottom w:val="single" w:sz="4" w:space="0" w:color="auto"/>
              <w:right w:val="single" w:sz="4" w:space="0" w:color="auto"/>
            </w:tcBorders>
            <w:hideMark/>
          </w:tcPr>
          <w:p w:rsidR="00174F6E" w:rsidRPr="00824953" w:rsidRDefault="00174F6E" w:rsidP="00174F6E">
            <w:pPr>
              <w:rPr>
                <w:rFonts w:ascii="Book Antiqua" w:eastAsia="Times New Roman" w:hAnsi="Book Antiqua" w:cs="Arial"/>
                <w:lang w:eastAsia="tr-TR"/>
              </w:rPr>
            </w:pPr>
            <w:r w:rsidRPr="00824953">
              <w:rPr>
                <w:rFonts w:ascii="Book Antiqua" w:hAnsi="Book Antiqua" w:cs="Arial"/>
              </w:rPr>
              <w:t>Yabancı dil sınavında (YDS) en az C seviyesi veya eşdeğeri bir belgeye sahip olan öğretmen oranı (%)</w:t>
            </w:r>
          </w:p>
        </w:tc>
        <w:tc>
          <w:tcPr>
            <w:tcW w:w="2339" w:type="pct"/>
            <w:tcBorders>
              <w:top w:val="single" w:sz="4" w:space="0" w:color="auto"/>
              <w:left w:val="single" w:sz="4" w:space="0" w:color="auto"/>
              <w:bottom w:val="single" w:sz="4" w:space="0" w:color="auto"/>
              <w:right w:val="single" w:sz="4" w:space="0" w:color="auto"/>
            </w:tcBorders>
          </w:tcPr>
          <w:p w:rsidR="00174F6E" w:rsidRPr="00824953" w:rsidRDefault="00174F6E" w:rsidP="00174F6E">
            <w:pPr>
              <w:rPr>
                <w:rFonts w:ascii="Book Antiqua" w:hAnsi="Book Antiqua" w:cs="Arial"/>
                <w:b/>
              </w:rPr>
            </w:pPr>
            <w:r w:rsidRPr="00824953">
              <w:rPr>
                <w:rFonts w:ascii="Book Antiqua" w:hAnsi="Book Antiqua" w:cs="Arial"/>
                <w:b/>
              </w:rPr>
              <w:t xml:space="preserve">Tanımlar: </w:t>
            </w:r>
          </w:p>
          <w:p w:rsidR="00174F6E" w:rsidRPr="00824953" w:rsidRDefault="00174F6E" w:rsidP="00174F6E">
            <w:pPr>
              <w:rPr>
                <w:rFonts w:ascii="Book Antiqua" w:hAnsi="Book Antiqua" w:cs="Arial"/>
              </w:rPr>
            </w:pPr>
            <w:r w:rsidRPr="00824953">
              <w:rPr>
                <w:rFonts w:ascii="Book Antiqua" w:hAnsi="Book Antiqua" w:cs="Arial"/>
              </w:rPr>
              <w:t>Yabancı Dil Bilgisi Seviye Tespit Sınavı (YDS), Yükseköğretim Kurulu’nun talimatıyla Öğrenci Seçme ve Yerleştirme Merkezi tarafından gerçekleştirilen merkezi bir lisan sınavıdır. YDS, nisan ve eylül ayları olmak üzere yılda iki kez gerçekleştirilmektedir.</w:t>
            </w:r>
          </w:p>
          <w:p w:rsidR="00174F6E" w:rsidRPr="00824953" w:rsidRDefault="00174F6E" w:rsidP="00174F6E">
            <w:pPr>
              <w:rPr>
                <w:rFonts w:ascii="Book Antiqua" w:hAnsi="Book Antiqua" w:cs="Arial"/>
              </w:rPr>
            </w:pPr>
            <w:r w:rsidRPr="00824953">
              <w:rPr>
                <w:rFonts w:ascii="Book Antiqua" w:hAnsi="Book Antiqua" w:cs="Arial"/>
              </w:rPr>
              <w:t>Yabancı Dil Seviye Tespit Sınavına, herhangi bir kamu kurumunda çalışmakta olup dil tazminatı ya da yurtdışı görev vb. nedeniyle yabancı dil bilgisi düzeyini belirlemek isteyenler de katılabilmektedir. Sınav sonuçları, 90 – 100 arasındaki puanlar (A) seviyesi, 80 – 89 arasındaki puanlar (B) seviyesi, 70 – 79 arasındaki puanlar (C) seviyesi, 60 – 69 arasındaki puanlar (D) seviyesi, 50 – 59 arasındaki puanlar ise (E) seviyesi olarak değerlendirilmektedir.</w:t>
            </w:r>
          </w:p>
          <w:p w:rsidR="00174F6E" w:rsidRPr="00824953" w:rsidRDefault="00174F6E" w:rsidP="00174F6E">
            <w:pPr>
              <w:rPr>
                <w:rFonts w:ascii="Book Antiqua" w:hAnsi="Book Antiqua" w:cs="Arial"/>
              </w:rPr>
            </w:pPr>
          </w:p>
          <w:p w:rsidR="00174F6E" w:rsidRPr="00824953" w:rsidRDefault="00174F6E" w:rsidP="00174F6E">
            <w:pPr>
              <w:rPr>
                <w:rFonts w:ascii="Book Antiqua" w:hAnsi="Book Antiqua" w:cs="Arial"/>
              </w:rPr>
            </w:pPr>
            <w:r w:rsidRPr="00824953">
              <w:rPr>
                <w:rFonts w:ascii="Book Antiqua" w:hAnsi="Book Antiqua" w:cs="Arial"/>
                <w:b/>
              </w:rPr>
              <w:t>Hesaplama kuralı:</w:t>
            </w:r>
          </w:p>
          <w:p w:rsidR="00174F6E" w:rsidRPr="00824953" w:rsidRDefault="00174F6E" w:rsidP="00174F6E">
            <w:pPr>
              <w:rPr>
                <w:rFonts w:ascii="Book Antiqua" w:hAnsi="Book Antiqua" w:cs="Arial"/>
              </w:rPr>
            </w:pPr>
            <w:r w:rsidRPr="00824953">
              <w:rPr>
                <w:rFonts w:ascii="Book Antiqua" w:hAnsi="Book Antiqua" w:cs="Arial"/>
              </w:rPr>
              <w:t>(Yabancı dil sınavında (YDS) en az C seviyesi veya eşdeğeri bir belgeye sahip olan öğretmen sayısı*100)/Mevcut öğretmen sayısı (Bakanlığımız okul ve kurumlarında görev yapan tüm öğretmenler.)</w:t>
            </w:r>
          </w:p>
          <w:p w:rsidR="00174F6E" w:rsidRPr="00824953" w:rsidRDefault="00174F6E" w:rsidP="00174F6E">
            <w:pPr>
              <w:rPr>
                <w:rFonts w:ascii="Book Antiqua" w:hAnsi="Book Antiqua" w:cs="Arial"/>
              </w:rPr>
            </w:pPr>
          </w:p>
          <w:p w:rsidR="00174F6E" w:rsidRPr="00824953" w:rsidRDefault="00174F6E" w:rsidP="00174F6E">
            <w:pPr>
              <w:rPr>
                <w:rFonts w:ascii="Book Antiqua" w:hAnsi="Book Antiqua" w:cs="Arial"/>
                <w:b/>
              </w:rPr>
            </w:pPr>
            <w:r w:rsidRPr="00824953">
              <w:rPr>
                <w:rFonts w:ascii="Book Antiqua" w:hAnsi="Book Antiqua" w:cs="Arial"/>
                <w:b/>
              </w:rPr>
              <w:t>Gösterge veri kaynağı:</w:t>
            </w:r>
          </w:p>
          <w:p w:rsidR="00174F6E" w:rsidRPr="00824953" w:rsidRDefault="00174F6E" w:rsidP="00174F6E">
            <w:pPr>
              <w:rPr>
                <w:rFonts w:ascii="Book Antiqua" w:hAnsi="Book Antiqua" w:cs="Arial"/>
              </w:rPr>
            </w:pPr>
            <w:r w:rsidRPr="00824953">
              <w:rPr>
                <w:rFonts w:ascii="Book Antiqua" w:hAnsi="Book Antiqua" w:cs="Arial"/>
              </w:rPr>
              <w:t>Veriler, MEBBİS üzerinden elde edilmektedir.</w:t>
            </w:r>
          </w:p>
          <w:p w:rsidR="00174F6E" w:rsidRPr="00824953" w:rsidRDefault="00174F6E" w:rsidP="00174F6E">
            <w:pPr>
              <w:rPr>
                <w:rFonts w:ascii="Book Antiqua" w:hAnsi="Book Antiqua" w:cs="Arial"/>
                <w:b/>
              </w:rPr>
            </w:pPr>
          </w:p>
        </w:tc>
        <w:tc>
          <w:tcPr>
            <w:tcW w:w="1159" w:type="pct"/>
            <w:tcBorders>
              <w:top w:val="single" w:sz="4" w:space="0" w:color="auto"/>
              <w:left w:val="single" w:sz="4" w:space="0" w:color="auto"/>
              <w:bottom w:val="single" w:sz="4" w:space="0" w:color="auto"/>
              <w:right w:val="single" w:sz="4" w:space="0" w:color="auto"/>
            </w:tcBorders>
            <w:vAlign w:val="center"/>
            <w:hideMark/>
          </w:tcPr>
          <w:p w:rsidR="00174F6E" w:rsidRPr="00824953" w:rsidRDefault="00174F6E" w:rsidP="00824953">
            <w:pPr>
              <w:jc w:val="center"/>
              <w:rPr>
                <w:rFonts w:ascii="Book Antiqua" w:hAnsi="Book Antiqua" w:cs="Arial"/>
              </w:rPr>
            </w:pPr>
            <w:r w:rsidRPr="00824953">
              <w:rPr>
                <w:rFonts w:ascii="Book Antiqua" w:hAnsi="Book Antiqua" w:cs="Arial"/>
                <w:b/>
                <w:u w:val="single"/>
              </w:rPr>
              <w:t>TEŞM</w:t>
            </w:r>
          </w:p>
          <w:p w:rsidR="00174F6E" w:rsidRPr="00824953" w:rsidRDefault="00174F6E" w:rsidP="00824953">
            <w:pPr>
              <w:jc w:val="center"/>
              <w:rPr>
                <w:rFonts w:ascii="Book Antiqua" w:hAnsi="Book Antiqua" w:cs="Arial"/>
              </w:rPr>
            </w:pPr>
            <w:r w:rsidRPr="00824953">
              <w:rPr>
                <w:rFonts w:ascii="Book Antiqua" w:hAnsi="Book Antiqua" w:cs="Arial"/>
                <w:b/>
                <w:u w:val="single"/>
              </w:rPr>
              <w:t>OŞM</w:t>
            </w:r>
          </w:p>
          <w:p w:rsidR="00174F6E" w:rsidRPr="00824953" w:rsidRDefault="00174F6E" w:rsidP="00824953">
            <w:pPr>
              <w:jc w:val="center"/>
              <w:rPr>
                <w:rFonts w:ascii="Book Antiqua" w:hAnsi="Book Antiqua" w:cs="Arial"/>
              </w:rPr>
            </w:pPr>
            <w:r w:rsidRPr="00824953">
              <w:rPr>
                <w:rFonts w:ascii="Book Antiqua" w:hAnsi="Book Antiqua" w:cs="Arial"/>
                <w:b/>
                <w:u w:val="single"/>
              </w:rPr>
              <w:t>MTEŞM</w:t>
            </w:r>
          </w:p>
          <w:p w:rsidR="00174F6E" w:rsidRPr="00824953" w:rsidRDefault="00174F6E" w:rsidP="00824953">
            <w:pPr>
              <w:jc w:val="center"/>
              <w:rPr>
                <w:rFonts w:ascii="Book Antiqua" w:hAnsi="Book Antiqua" w:cs="Arial"/>
                <w:b/>
              </w:rPr>
            </w:pPr>
            <w:r w:rsidRPr="00824953">
              <w:rPr>
                <w:rFonts w:ascii="Book Antiqua" w:hAnsi="Book Antiqua" w:cs="Arial"/>
                <w:b/>
                <w:u w:val="single"/>
              </w:rPr>
              <w:t>DÖŞM</w:t>
            </w:r>
          </w:p>
        </w:tc>
      </w:tr>
      <w:tr w:rsidR="00174F6E"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74F6E" w:rsidRPr="00824953" w:rsidRDefault="00174F6E" w:rsidP="00174F6E">
            <w:pPr>
              <w:rPr>
                <w:rFonts w:ascii="Book Antiqua" w:hAnsi="Book Antiqua" w:cs="Calibri"/>
                <w:color w:val="000000"/>
              </w:rPr>
            </w:pPr>
            <w:r w:rsidRPr="00824953">
              <w:rPr>
                <w:rFonts w:ascii="Book Antiqua" w:hAnsi="Book Antiqua" w:cs="Arial"/>
              </w:rPr>
              <w:t>PG 1.2.3</w:t>
            </w:r>
          </w:p>
        </w:tc>
        <w:tc>
          <w:tcPr>
            <w:tcW w:w="1150" w:type="pct"/>
            <w:tcBorders>
              <w:top w:val="single" w:sz="4" w:space="0" w:color="auto"/>
              <w:left w:val="single" w:sz="4" w:space="0" w:color="auto"/>
              <w:bottom w:val="single" w:sz="4" w:space="0" w:color="auto"/>
              <w:right w:val="single" w:sz="4" w:space="0" w:color="auto"/>
            </w:tcBorders>
          </w:tcPr>
          <w:p w:rsidR="00174F6E" w:rsidRPr="00824953" w:rsidRDefault="00174F6E" w:rsidP="00174F6E">
            <w:pPr>
              <w:rPr>
                <w:rFonts w:ascii="Book Antiqua" w:eastAsia="Times New Roman" w:hAnsi="Book Antiqua" w:cs="Arial"/>
                <w:lang w:eastAsia="tr-TR"/>
              </w:rPr>
            </w:pPr>
            <w:r w:rsidRPr="00824953">
              <w:rPr>
                <w:rFonts w:ascii="Book Antiqua" w:eastAsia="Times New Roman" w:hAnsi="Book Antiqua" w:cs="Arial"/>
                <w:lang w:eastAsia="tr-TR"/>
              </w:rPr>
              <w:t>Yabancı dil eğitimine yönelik olarak yapılan etkinlik sayısı (Konferans, çalıştay, sergi, yayın vb.)</w:t>
            </w:r>
          </w:p>
          <w:p w:rsidR="00174F6E" w:rsidRPr="00824953" w:rsidRDefault="00174F6E" w:rsidP="00174F6E">
            <w:pPr>
              <w:rPr>
                <w:rFonts w:ascii="Book Antiqua" w:eastAsia="Times New Roman" w:hAnsi="Book Antiqua" w:cs="Arial"/>
                <w:lang w:eastAsia="tr-TR"/>
              </w:rPr>
            </w:pPr>
          </w:p>
        </w:tc>
        <w:tc>
          <w:tcPr>
            <w:tcW w:w="2339" w:type="pct"/>
            <w:tcBorders>
              <w:top w:val="single" w:sz="4" w:space="0" w:color="auto"/>
              <w:left w:val="single" w:sz="4" w:space="0" w:color="auto"/>
              <w:bottom w:val="single" w:sz="4" w:space="0" w:color="auto"/>
              <w:right w:val="single" w:sz="4" w:space="0" w:color="auto"/>
            </w:tcBorders>
          </w:tcPr>
          <w:p w:rsidR="00252249" w:rsidRPr="00824953" w:rsidRDefault="00252249" w:rsidP="00252249">
            <w:pPr>
              <w:rPr>
                <w:rFonts w:ascii="Book Antiqua" w:hAnsi="Book Antiqua"/>
                <w:b/>
              </w:rPr>
            </w:pPr>
            <w:r w:rsidRPr="00824953">
              <w:rPr>
                <w:rFonts w:ascii="Book Antiqua" w:hAnsi="Book Antiqua"/>
                <w:b/>
              </w:rPr>
              <w:t xml:space="preserve">Tanımlar: </w:t>
            </w:r>
          </w:p>
          <w:p w:rsidR="00252249" w:rsidRPr="00824953" w:rsidRDefault="00252249" w:rsidP="00252249">
            <w:pPr>
              <w:rPr>
                <w:rFonts w:ascii="Book Antiqua" w:hAnsi="Book Antiqua"/>
              </w:rPr>
            </w:pPr>
            <w:r w:rsidRPr="00824953">
              <w:rPr>
                <w:rFonts w:ascii="Book Antiqua" w:hAnsi="Book Antiqua"/>
                <w:b/>
              </w:rPr>
              <w:t>Yabancı dil eğitimine yönelik olarak yapılan etkinlik:</w:t>
            </w:r>
            <w:r w:rsidRPr="00824953">
              <w:rPr>
                <w:rFonts w:ascii="Book Antiqua" w:hAnsi="Book Antiqua"/>
              </w:rPr>
              <w:t xml:space="preserve"> Yabancı dil öğrenme düzeylerinin gelişimine yönelik yapılan etkinlik ve aktiviteler.</w:t>
            </w:r>
          </w:p>
          <w:p w:rsidR="00252249" w:rsidRPr="00824953" w:rsidRDefault="00252249" w:rsidP="00252249">
            <w:pPr>
              <w:rPr>
                <w:rFonts w:ascii="Book Antiqua" w:hAnsi="Book Antiqua"/>
              </w:rPr>
            </w:pPr>
          </w:p>
          <w:p w:rsidR="00252249" w:rsidRPr="00824953" w:rsidRDefault="00252249" w:rsidP="00252249">
            <w:pPr>
              <w:rPr>
                <w:rFonts w:ascii="Book Antiqua" w:hAnsi="Book Antiqua"/>
              </w:rPr>
            </w:pPr>
            <w:r w:rsidRPr="00824953">
              <w:rPr>
                <w:rFonts w:ascii="Book Antiqua" w:hAnsi="Book Antiqua"/>
                <w:b/>
              </w:rPr>
              <w:t>Hesaplama kuralı:</w:t>
            </w:r>
            <w:r w:rsidRPr="00824953">
              <w:rPr>
                <w:rFonts w:ascii="Book Antiqua" w:hAnsi="Book Antiqua"/>
              </w:rPr>
              <w:t xml:space="preserve"> Tüm okul ve kurumlarda yapılan yabancı dil etkinlik </w:t>
            </w:r>
            <w:r w:rsidRPr="00824953">
              <w:rPr>
                <w:rFonts w:ascii="Book Antiqua" w:hAnsi="Book Antiqua"/>
              </w:rPr>
              <w:lastRenderedPageBreak/>
              <w:t>sayısı</w:t>
            </w:r>
          </w:p>
          <w:p w:rsidR="00252249" w:rsidRPr="00824953" w:rsidRDefault="00252249" w:rsidP="00252249">
            <w:pPr>
              <w:rPr>
                <w:rFonts w:ascii="Book Antiqua" w:hAnsi="Book Antiqua"/>
              </w:rPr>
            </w:pPr>
          </w:p>
          <w:p w:rsidR="00252249" w:rsidRPr="00824953" w:rsidRDefault="00252249" w:rsidP="00252249">
            <w:pPr>
              <w:rPr>
                <w:rFonts w:ascii="Book Antiqua" w:hAnsi="Book Antiqua"/>
              </w:rPr>
            </w:pPr>
            <w:r w:rsidRPr="00824953">
              <w:rPr>
                <w:rFonts w:ascii="Book Antiqua" w:hAnsi="Book Antiqua"/>
                <w:b/>
              </w:rPr>
              <w:t>Gösterge veri kaynağı:</w:t>
            </w:r>
            <w:r w:rsidRPr="00824953">
              <w:rPr>
                <w:rFonts w:ascii="Book Antiqua" w:hAnsi="Book Antiqua"/>
              </w:rPr>
              <w:t xml:space="preserve"> Okul ve kurumlardan alınan istatistiki veriler.</w:t>
            </w:r>
          </w:p>
          <w:p w:rsidR="00174F6E" w:rsidRPr="00824953" w:rsidRDefault="00174F6E" w:rsidP="00174F6E">
            <w:pPr>
              <w:rPr>
                <w:rFonts w:ascii="Book Antiqua" w:hAnsi="Book Antiqua" w:cs="Arial"/>
                <w:b/>
              </w:rPr>
            </w:pPr>
          </w:p>
        </w:tc>
        <w:tc>
          <w:tcPr>
            <w:tcW w:w="1159" w:type="pct"/>
            <w:tcBorders>
              <w:top w:val="single" w:sz="4" w:space="0" w:color="auto"/>
              <w:left w:val="single" w:sz="4" w:space="0" w:color="auto"/>
              <w:bottom w:val="single" w:sz="4" w:space="0" w:color="auto"/>
              <w:right w:val="single" w:sz="4" w:space="0" w:color="auto"/>
            </w:tcBorders>
            <w:vAlign w:val="center"/>
            <w:hideMark/>
          </w:tcPr>
          <w:p w:rsidR="00174F6E" w:rsidRPr="00824953" w:rsidRDefault="00174F6E" w:rsidP="00824953">
            <w:pPr>
              <w:jc w:val="center"/>
              <w:rPr>
                <w:rFonts w:ascii="Book Antiqua" w:hAnsi="Book Antiqua" w:cs="Arial"/>
                <w:b/>
              </w:rPr>
            </w:pPr>
            <w:r w:rsidRPr="00824953">
              <w:rPr>
                <w:rFonts w:ascii="Book Antiqua" w:hAnsi="Book Antiqua" w:cs="Arial"/>
                <w:b/>
              </w:rPr>
              <w:lastRenderedPageBreak/>
              <w:t>TEŞM</w:t>
            </w:r>
          </w:p>
          <w:p w:rsidR="00174F6E" w:rsidRPr="00824953" w:rsidRDefault="00174F6E" w:rsidP="00824953">
            <w:pPr>
              <w:jc w:val="center"/>
              <w:rPr>
                <w:rFonts w:ascii="Book Antiqua" w:hAnsi="Book Antiqua" w:cs="Arial"/>
                <w:b/>
              </w:rPr>
            </w:pPr>
            <w:r w:rsidRPr="00824953">
              <w:rPr>
                <w:rFonts w:ascii="Book Antiqua" w:hAnsi="Book Antiqua" w:cs="Arial"/>
                <w:b/>
              </w:rPr>
              <w:t>OŞM</w:t>
            </w:r>
          </w:p>
          <w:p w:rsidR="00174F6E" w:rsidRPr="00824953" w:rsidRDefault="00174F6E" w:rsidP="00824953">
            <w:pPr>
              <w:jc w:val="center"/>
              <w:rPr>
                <w:rFonts w:ascii="Book Antiqua" w:hAnsi="Book Antiqua" w:cs="Arial"/>
                <w:b/>
              </w:rPr>
            </w:pPr>
            <w:r w:rsidRPr="00824953">
              <w:rPr>
                <w:rFonts w:ascii="Book Antiqua" w:hAnsi="Book Antiqua" w:cs="Arial"/>
                <w:b/>
              </w:rPr>
              <w:t>MTEŞM</w:t>
            </w:r>
          </w:p>
          <w:p w:rsidR="00174F6E" w:rsidRPr="00824953" w:rsidRDefault="00174F6E" w:rsidP="00824953">
            <w:pPr>
              <w:jc w:val="center"/>
              <w:rPr>
                <w:rFonts w:ascii="Book Antiqua" w:hAnsi="Book Antiqua" w:cs="Arial"/>
                <w:b/>
              </w:rPr>
            </w:pPr>
            <w:r w:rsidRPr="00824953">
              <w:rPr>
                <w:rFonts w:ascii="Book Antiqua" w:hAnsi="Book Antiqua" w:cs="Arial"/>
                <w:b/>
              </w:rPr>
              <w:t>DÖŞM</w:t>
            </w:r>
          </w:p>
        </w:tc>
      </w:tr>
      <w:tr w:rsidR="00174F6E"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174F6E" w:rsidRPr="00824953" w:rsidRDefault="00174F6E" w:rsidP="00174F6E">
            <w:pPr>
              <w:rPr>
                <w:rFonts w:ascii="Book Antiqua" w:hAnsi="Book Antiqua" w:cs="Calibri"/>
                <w:color w:val="000000"/>
              </w:rPr>
            </w:pPr>
            <w:r w:rsidRPr="00824953">
              <w:rPr>
                <w:rFonts w:ascii="Book Antiqua" w:hAnsi="Book Antiqua" w:cs="Calibri"/>
                <w:color w:val="000000"/>
              </w:rPr>
              <w:lastRenderedPageBreak/>
              <w:t>PG 1.3.1</w:t>
            </w:r>
          </w:p>
          <w:p w:rsidR="00174F6E" w:rsidRPr="00824953" w:rsidRDefault="00174F6E" w:rsidP="00174F6E">
            <w:pPr>
              <w:rPr>
                <w:rFonts w:ascii="Book Antiqua" w:hAnsi="Book Antiqua" w:cs="Calibri"/>
                <w:color w:val="000000"/>
              </w:rPr>
            </w:pPr>
          </w:p>
          <w:p w:rsidR="00174F6E" w:rsidRPr="00824953" w:rsidRDefault="00174F6E" w:rsidP="00174F6E">
            <w:pPr>
              <w:rPr>
                <w:rFonts w:ascii="Book Antiqua" w:hAnsi="Book Antiqua" w:cs="Calibri"/>
                <w:color w:val="000000"/>
              </w:rPr>
            </w:pPr>
          </w:p>
        </w:tc>
        <w:tc>
          <w:tcPr>
            <w:tcW w:w="1150" w:type="pct"/>
            <w:tcBorders>
              <w:top w:val="single" w:sz="4" w:space="0" w:color="auto"/>
              <w:left w:val="single" w:sz="4" w:space="0" w:color="auto"/>
              <w:bottom w:val="single" w:sz="4" w:space="0" w:color="auto"/>
              <w:right w:val="single" w:sz="4" w:space="0" w:color="auto"/>
            </w:tcBorders>
            <w:hideMark/>
          </w:tcPr>
          <w:p w:rsidR="00174F6E" w:rsidRPr="00824953" w:rsidRDefault="00174F6E" w:rsidP="00174F6E">
            <w:pPr>
              <w:rPr>
                <w:rFonts w:ascii="Book Antiqua" w:hAnsi="Book Antiqua" w:cs="Arial"/>
              </w:rPr>
            </w:pPr>
            <w:r w:rsidRPr="00824953">
              <w:rPr>
                <w:rFonts w:ascii="Book Antiqua" w:hAnsi="Book Antiqua" w:cs="Arial"/>
              </w:rPr>
              <w:t>EBA Ders Portali aylık ortalama tekil ziyaretçi sayısı</w:t>
            </w:r>
          </w:p>
        </w:tc>
        <w:tc>
          <w:tcPr>
            <w:tcW w:w="2339" w:type="pct"/>
            <w:tcBorders>
              <w:top w:val="single" w:sz="4" w:space="0" w:color="auto"/>
              <w:left w:val="single" w:sz="4" w:space="0" w:color="auto"/>
              <w:bottom w:val="single" w:sz="4" w:space="0" w:color="auto"/>
              <w:right w:val="single" w:sz="4" w:space="0" w:color="auto"/>
            </w:tcBorders>
          </w:tcPr>
          <w:p w:rsidR="00174F6E" w:rsidRPr="00824953" w:rsidRDefault="00174F6E" w:rsidP="00174F6E">
            <w:pPr>
              <w:rPr>
                <w:rFonts w:ascii="Book Antiqua" w:hAnsi="Book Antiqua" w:cs="Arial"/>
              </w:rPr>
            </w:pPr>
            <w:r w:rsidRPr="00824953">
              <w:rPr>
                <w:rFonts w:ascii="Book Antiqua" w:hAnsi="Book Antiqua" w:cs="Arial"/>
                <w:b/>
              </w:rPr>
              <w:t>Tanımlar:</w:t>
            </w:r>
          </w:p>
          <w:p w:rsidR="00174F6E" w:rsidRPr="00824953" w:rsidRDefault="00174F6E" w:rsidP="00174F6E">
            <w:pPr>
              <w:rPr>
                <w:rFonts w:ascii="Book Antiqua" w:hAnsi="Book Antiqua" w:cs="Arial"/>
              </w:rPr>
            </w:pPr>
            <w:r w:rsidRPr="00824953">
              <w:rPr>
                <w:rFonts w:ascii="Book Antiqua" w:hAnsi="Book Antiqua" w:cs="Arial"/>
              </w:rPr>
              <w:t>Kayıtlı Kullanıcı; EBA Ders Portaline kayıtlı olan Millî Eğitim Bakanlığına bağlı resmî eğitim kurumlarında görev yapan öğretmen ve bu kurumlarda eğitim gören öğrencileri ifade eder. (MEBBİS şifresi/ TCKN ve E-OKUL hesapları ile giriş yapılır )</w:t>
            </w:r>
          </w:p>
          <w:p w:rsidR="00174F6E" w:rsidRPr="00824953" w:rsidRDefault="00174F6E" w:rsidP="00174F6E">
            <w:pPr>
              <w:rPr>
                <w:rFonts w:ascii="Book Antiqua" w:hAnsi="Book Antiqua" w:cs="Arial"/>
                <w:b/>
              </w:rPr>
            </w:pPr>
          </w:p>
          <w:p w:rsidR="00174F6E" w:rsidRPr="00824953" w:rsidRDefault="00174F6E" w:rsidP="00174F6E">
            <w:pPr>
              <w:rPr>
                <w:rFonts w:ascii="Book Antiqua" w:hAnsi="Book Antiqua" w:cs="Arial"/>
              </w:rPr>
            </w:pPr>
            <w:r w:rsidRPr="00824953">
              <w:rPr>
                <w:rFonts w:ascii="Book Antiqua" w:hAnsi="Book Antiqua" w:cs="Arial"/>
                <w:b/>
              </w:rPr>
              <w:t>Hesaplama kuralı:</w:t>
            </w:r>
          </w:p>
          <w:p w:rsidR="00174F6E" w:rsidRPr="00824953" w:rsidRDefault="00174F6E" w:rsidP="00174F6E">
            <w:pPr>
              <w:rPr>
                <w:rFonts w:ascii="Book Antiqua" w:hAnsi="Book Antiqua" w:cs="Arial"/>
              </w:rPr>
            </w:pPr>
            <w:r w:rsidRPr="00824953">
              <w:rPr>
                <w:rFonts w:ascii="Book Antiqua" w:hAnsi="Book Antiqua" w:cs="Arial"/>
              </w:rPr>
              <w:t>Bu göstergede kayıtlı kullanıcı oranı belirtilmektedir.</w:t>
            </w:r>
          </w:p>
          <w:p w:rsidR="00174F6E" w:rsidRPr="00824953" w:rsidRDefault="00174F6E" w:rsidP="00174F6E">
            <w:pPr>
              <w:rPr>
                <w:rFonts w:ascii="Book Antiqua" w:hAnsi="Book Antiqua" w:cs="Arial"/>
              </w:rPr>
            </w:pPr>
            <w:r w:rsidRPr="00824953">
              <w:rPr>
                <w:rFonts w:ascii="Book Antiqua" w:hAnsi="Book Antiqua" w:cs="Arial"/>
              </w:rPr>
              <w:t xml:space="preserve">EBA ya kayıtlı öğretmen ve öğrencilerin aylık kullanım </w:t>
            </w:r>
            <w:proofErr w:type="gramStart"/>
            <w:r w:rsidRPr="00824953">
              <w:rPr>
                <w:rFonts w:ascii="Book Antiqua" w:hAnsi="Book Antiqua" w:cs="Arial"/>
              </w:rPr>
              <w:t>sayıları  ile</w:t>
            </w:r>
            <w:proofErr w:type="gramEnd"/>
            <w:r w:rsidRPr="00824953">
              <w:rPr>
                <w:rFonts w:ascii="Book Antiqua" w:hAnsi="Book Antiqua" w:cs="Arial"/>
              </w:rPr>
              <w:t xml:space="preserve">  hesaplanacaktır.</w:t>
            </w:r>
          </w:p>
          <w:p w:rsidR="00174F6E" w:rsidRPr="00824953" w:rsidRDefault="00174F6E" w:rsidP="00174F6E">
            <w:pPr>
              <w:rPr>
                <w:rFonts w:ascii="Book Antiqua" w:hAnsi="Book Antiqua" w:cs="Arial"/>
              </w:rPr>
            </w:pPr>
            <w:r w:rsidRPr="00824953">
              <w:rPr>
                <w:rFonts w:ascii="Book Antiqua" w:hAnsi="Book Antiqua" w:cs="Arial"/>
              </w:rPr>
              <w:t>EBA kayıtlı kullanıcı sayısı (Öğretmen veya öğrenci)</w:t>
            </w:r>
          </w:p>
          <w:p w:rsidR="00174F6E" w:rsidRPr="00824953" w:rsidRDefault="00174F6E" w:rsidP="00174F6E">
            <w:pPr>
              <w:rPr>
                <w:rFonts w:ascii="Book Antiqua" w:hAnsi="Book Antiqua" w:cs="Arial"/>
                <w:b/>
              </w:rPr>
            </w:pPr>
            <w:r w:rsidRPr="00824953">
              <w:rPr>
                <w:rFonts w:ascii="Book Antiqua" w:hAnsi="Book Antiqua" w:cs="Arial"/>
                <w:b/>
              </w:rPr>
              <w:t>Gösterge veri kaynağı:</w:t>
            </w:r>
          </w:p>
          <w:p w:rsidR="00174F6E" w:rsidRPr="00824953" w:rsidRDefault="00174F6E" w:rsidP="00174F6E">
            <w:pPr>
              <w:rPr>
                <w:rFonts w:ascii="Book Antiqua" w:hAnsi="Book Antiqua" w:cs="Arial"/>
              </w:rPr>
            </w:pPr>
            <w:r w:rsidRPr="00824953">
              <w:rPr>
                <w:rFonts w:ascii="Book Antiqua" w:hAnsi="Book Antiqua" w:cs="Arial"/>
              </w:rPr>
              <w:t>İlgili birimlerden alınan verilerden hesaplanacaktır.</w:t>
            </w:r>
          </w:p>
          <w:p w:rsidR="00174F6E" w:rsidRPr="00824953" w:rsidRDefault="00174F6E" w:rsidP="00174F6E">
            <w:pPr>
              <w:rPr>
                <w:rFonts w:ascii="Book Antiqua" w:hAnsi="Book Antiqua" w:cs="Arial"/>
                <w:b/>
              </w:rPr>
            </w:pPr>
          </w:p>
        </w:tc>
        <w:tc>
          <w:tcPr>
            <w:tcW w:w="1159" w:type="pct"/>
            <w:tcBorders>
              <w:top w:val="single" w:sz="4" w:space="0" w:color="auto"/>
              <w:left w:val="single" w:sz="4" w:space="0" w:color="auto"/>
              <w:bottom w:val="single" w:sz="4" w:space="0" w:color="auto"/>
              <w:right w:val="single" w:sz="4" w:space="0" w:color="auto"/>
            </w:tcBorders>
            <w:vAlign w:val="center"/>
            <w:hideMark/>
          </w:tcPr>
          <w:p w:rsidR="00174F6E" w:rsidRPr="00824953" w:rsidRDefault="00174F6E" w:rsidP="00824953">
            <w:pPr>
              <w:jc w:val="center"/>
              <w:rPr>
                <w:rFonts w:ascii="Book Antiqua" w:hAnsi="Book Antiqua" w:cs="Arial"/>
                <w:b/>
              </w:rPr>
            </w:pPr>
            <w:r w:rsidRPr="00824953">
              <w:rPr>
                <w:rFonts w:ascii="Book Antiqua" w:hAnsi="Book Antiqua" w:cs="Arial"/>
                <w:b/>
                <w:u w:val="single"/>
              </w:rPr>
              <w:t>BİETŞM</w:t>
            </w:r>
          </w:p>
        </w:tc>
      </w:tr>
      <w:tr w:rsidR="00174F6E"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174F6E" w:rsidRPr="00824953" w:rsidRDefault="00174F6E" w:rsidP="00174F6E">
            <w:pPr>
              <w:rPr>
                <w:rFonts w:ascii="Book Antiqua" w:hAnsi="Book Antiqua" w:cs="Calibri"/>
                <w:color w:val="000000"/>
              </w:rPr>
            </w:pPr>
            <w:r w:rsidRPr="00824953">
              <w:rPr>
                <w:rFonts w:ascii="Book Antiqua" w:hAnsi="Book Antiqua" w:cs="Calibri"/>
                <w:color w:val="000000"/>
              </w:rPr>
              <w:t>PG 1.3.2</w:t>
            </w:r>
          </w:p>
          <w:p w:rsidR="00174F6E" w:rsidRPr="00824953" w:rsidRDefault="00174F6E" w:rsidP="00174F6E">
            <w:pPr>
              <w:rPr>
                <w:rFonts w:ascii="Book Antiqua" w:hAnsi="Book Antiqua" w:cs="Calibri"/>
                <w:color w:val="000000"/>
              </w:rPr>
            </w:pPr>
          </w:p>
          <w:p w:rsidR="00174F6E" w:rsidRPr="00824953" w:rsidRDefault="00174F6E" w:rsidP="00174F6E">
            <w:pPr>
              <w:rPr>
                <w:rFonts w:ascii="Book Antiqua" w:hAnsi="Book Antiqua" w:cs="Calibri"/>
                <w:color w:val="000000"/>
              </w:rPr>
            </w:pPr>
          </w:p>
          <w:p w:rsidR="00174F6E" w:rsidRPr="00824953" w:rsidRDefault="00174F6E" w:rsidP="00174F6E">
            <w:pPr>
              <w:rPr>
                <w:rFonts w:ascii="Book Antiqua" w:hAnsi="Book Antiqua" w:cs="Calibri"/>
                <w:color w:val="000000"/>
              </w:rPr>
            </w:pPr>
          </w:p>
          <w:p w:rsidR="00174F6E" w:rsidRPr="00824953" w:rsidRDefault="00174F6E" w:rsidP="00174F6E">
            <w:pPr>
              <w:rPr>
                <w:rFonts w:ascii="Book Antiqua" w:hAnsi="Book Antiqua" w:cs="Calibri"/>
                <w:color w:val="000000"/>
              </w:rPr>
            </w:pPr>
          </w:p>
          <w:p w:rsidR="00174F6E" w:rsidRPr="00824953" w:rsidRDefault="00174F6E" w:rsidP="00174F6E">
            <w:pPr>
              <w:rPr>
                <w:rFonts w:ascii="Book Antiqua" w:hAnsi="Book Antiqua" w:cs="Calibri"/>
                <w:color w:val="000000"/>
              </w:rPr>
            </w:pPr>
          </w:p>
          <w:p w:rsidR="00174F6E" w:rsidRPr="00824953" w:rsidRDefault="00174F6E" w:rsidP="00174F6E">
            <w:pPr>
              <w:rPr>
                <w:rFonts w:ascii="Book Antiqua" w:hAnsi="Book Antiqua" w:cs="Calibri"/>
                <w:color w:val="000000"/>
              </w:rPr>
            </w:pPr>
          </w:p>
          <w:p w:rsidR="00174F6E" w:rsidRPr="00824953" w:rsidRDefault="00174F6E" w:rsidP="00174F6E">
            <w:pPr>
              <w:rPr>
                <w:rFonts w:ascii="Book Antiqua" w:hAnsi="Book Antiqua" w:cs="Calibri"/>
                <w:color w:val="000000"/>
              </w:rPr>
            </w:pPr>
          </w:p>
          <w:p w:rsidR="00174F6E" w:rsidRPr="00824953" w:rsidRDefault="00174F6E" w:rsidP="00174F6E">
            <w:pPr>
              <w:rPr>
                <w:rFonts w:ascii="Book Antiqua" w:hAnsi="Book Antiqua" w:cs="Calibri"/>
                <w:color w:val="000000"/>
              </w:rPr>
            </w:pPr>
          </w:p>
          <w:p w:rsidR="00174F6E" w:rsidRPr="00824953" w:rsidRDefault="00174F6E" w:rsidP="00174F6E">
            <w:pPr>
              <w:rPr>
                <w:rFonts w:ascii="Book Antiqua" w:hAnsi="Book Antiqua" w:cs="Calibri"/>
                <w:color w:val="000000"/>
              </w:rPr>
            </w:pPr>
          </w:p>
          <w:p w:rsidR="00174F6E" w:rsidRPr="00824953" w:rsidRDefault="00174F6E" w:rsidP="00174F6E">
            <w:pPr>
              <w:rPr>
                <w:rFonts w:ascii="Book Antiqua" w:hAnsi="Book Antiqua" w:cs="Calibri"/>
                <w:color w:val="000000"/>
              </w:rPr>
            </w:pPr>
          </w:p>
          <w:p w:rsidR="00174F6E" w:rsidRPr="00824953" w:rsidRDefault="00174F6E" w:rsidP="00174F6E">
            <w:pPr>
              <w:rPr>
                <w:rFonts w:ascii="Book Antiqua" w:hAnsi="Book Antiqua" w:cs="Calibri"/>
                <w:color w:val="000000"/>
              </w:rPr>
            </w:pPr>
          </w:p>
        </w:tc>
        <w:tc>
          <w:tcPr>
            <w:tcW w:w="1150" w:type="pct"/>
            <w:tcBorders>
              <w:top w:val="single" w:sz="4" w:space="0" w:color="auto"/>
              <w:left w:val="single" w:sz="4" w:space="0" w:color="auto"/>
              <w:bottom w:val="single" w:sz="4" w:space="0" w:color="auto"/>
              <w:right w:val="single" w:sz="4" w:space="0" w:color="auto"/>
            </w:tcBorders>
          </w:tcPr>
          <w:p w:rsidR="00174F6E" w:rsidRPr="00824953" w:rsidRDefault="00174F6E" w:rsidP="00174F6E">
            <w:pPr>
              <w:rPr>
                <w:rFonts w:ascii="Book Antiqua" w:hAnsi="Book Antiqua" w:cs="Arial"/>
              </w:rPr>
            </w:pPr>
            <w:r w:rsidRPr="00824953">
              <w:rPr>
                <w:rFonts w:ascii="Book Antiqua" w:hAnsi="Book Antiqua" w:cs="Arial"/>
              </w:rPr>
              <w:t>EBA Ders Portali kullanıcı başına aylık ortalama sistemde kalma süresi (</w:t>
            </w:r>
            <w:proofErr w:type="spellStart"/>
            <w:r w:rsidRPr="00824953">
              <w:rPr>
                <w:rFonts w:ascii="Book Antiqua" w:hAnsi="Book Antiqua" w:cs="Arial"/>
              </w:rPr>
              <w:t>dk</w:t>
            </w:r>
            <w:proofErr w:type="spellEnd"/>
            <w:r w:rsidRPr="00824953">
              <w:rPr>
                <w:rFonts w:ascii="Book Antiqua" w:hAnsi="Book Antiqua" w:cs="Arial"/>
              </w:rPr>
              <w:t>)</w:t>
            </w:r>
          </w:p>
          <w:p w:rsidR="00174F6E" w:rsidRPr="00824953" w:rsidRDefault="00174F6E" w:rsidP="00174F6E">
            <w:pPr>
              <w:rPr>
                <w:rFonts w:ascii="Book Antiqua" w:hAnsi="Book Antiqua" w:cs="Arial"/>
              </w:rPr>
            </w:pPr>
          </w:p>
        </w:tc>
        <w:tc>
          <w:tcPr>
            <w:tcW w:w="2339" w:type="pct"/>
            <w:tcBorders>
              <w:top w:val="single" w:sz="4" w:space="0" w:color="auto"/>
              <w:left w:val="single" w:sz="4" w:space="0" w:color="auto"/>
              <w:bottom w:val="single" w:sz="4" w:space="0" w:color="auto"/>
              <w:right w:val="single" w:sz="4" w:space="0" w:color="auto"/>
            </w:tcBorders>
          </w:tcPr>
          <w:p w:rsidR="00174F6E" w:rsidRPr="00824953" w:rsidRDefault="00174F6E" w:rsidP="00174F6E">
            <w:pPr>
              <w:rPr>
                <w:rFonts w:ascii="Book Antiqua" w:hAnsi="Book Antiqua" w:cs="Arial"/>
              </w:rPr>
            </w:pPr>
            <w:r w:rsidRPr="00824953">
              <w:rPr>
                <w:rFonts w:ascii="Book Antiqua" w:hAnsi="Book Antiqua" w:cs="Arial"/>
                <w:b/>
              </w:rPr>
              <w:t>Tanımlar:</w:t>
            </w:r>
          </w:p>
          <w:p w:rsidR="00174F6E" w:rsidRPr="00824953" w:rsidRDefault="00174F6E" w:rsidP="00174F6E">
            <w:pPr>
              <w:rPr>
                <w:rFonts w:ascii="Book Antiqua" w:hAnsi="Book Antiqua" w:cs="Arial"/>
                <w:b/>
              </w:rPr>
            </w:pPr>
            <w:r w:rsidRPr="00824953">
              <w:rPr>
                <w:rFonts w:ascii="Book Antiqua" w:hAnsi="Book Antiqua" w:cs="Arial"/>
              </w:rPr>
              <w:t>EBA Derste kalma süresinde sadece kullanıcı doğrulaması yapan kişilerin sistemde kalma süresi hesaplanacaktır.</w:t>
            </w:r>
          </w:p>
          <w:p w:rsidR="00174F6E" w:rsidRPr="00824953" w:rsidRDefault="00174F6E" w:rsidP="00174F6E">
            <w:pPr>
              <w:rPr>
                <w:rFonts w:ascii="Book Antiqua" w:hAnsi="Book Antiqua" w:cs="Arial"/>
              </w:rPr>
            </w:pPr>
            <w:r w:rsidRPr="00824953">
              <w:rPr>
                <w:rFonts w:ascii="Book Antiqua" w:hAnsi="Book Antiqua" w:cs="Arial"/>
              </w:rPr>
              <w:t>Kayıtlı Kullanıcı; EBA Ders Portaline kayıtlı olan Millî Eğitim Bakanlığına bağlı resmî eğitim kurumlarında görev yapan öğretmen ve bu kurumlarda eğitim gören öğrencileri ifade eder. (MEBBİS şifresi/ TCKN ve E-OKUL hesapları ile giriş yapılır )</w:t>
            </w:r>
          </w:p>
          <w:p w:rsidR="00174F6E" w:rsidRPr="00824953" w:rsidRDefault="00174F6E" w:rsidP="00174F6E">
            <w:pPr>
              <w:rPr>
                <w:rFonts w:ascii="Book Antiqua" w:hAnsi="Book Antiqua" w:cs="Arial"/>
              </w:rPr>
            </w:pPr>
            <w:r w:rsidRPr="00824953">
              <w:rPr>
                <w:rFonts w:ascii="Book Antiqua" w:hAnsi="Book Antiqua" w:cs="Arial"/>
              </w:rPr>
              <w:t xml:space="preserve"> Veriler ders.eba.gov.tr üzerinden kayıtlı kullanıcıların portale giriş sayısı ile sınırlıdır.</w:t>
            </w:r>
          </w:p>
          <w:p w:rsidR="00174F6E" w:rsidRPr="00824953" w:rsidRDefault="00174F6E" w:rsidP="00174F6E">
            <w:pPr>
              <w:rPr>
                <w:rFonts w:ascii="Book Antiqua" w:hAnsi="Book Antiqua" w:cs="Arial"/>
                <w:b/>
              </w:rPr>
            </w:pPr>
          </w:p>
          <w:p w:rsidR="00174F6E" w:rsidRPr="00824953" w:rsidRDefault="00174F6E" w:rsidP="00174F6E">
            <w:pPr>
              <w:rPr>
                <w:rFonts w:ascii="Book Antiqua" w:hAnsi="Book Antiqua" w:cs="Arial"/>
              </w:rPr>
            </w:pPr>
            <w:r w:rsidRPr="00824953">
              <w:rPr>
                <w:rFonts w:ascii="Book Antiqua" w:hAnsi="Book Antiqua" w:cs="Arial"/>
                <w:b/>
              </w:rPr>
              <w:t>Hesaplama kuralı:</w:t>
            </w:r>
          </w:p>
          <w:p w:rsidR="00174F6E" w:rsidRPr="00824953" w:rsidRDefault="00174F6E" w:rsidP="00174F6E">
            <w:pPr>
              <w:rPr>
                <w:rFonts w:ascii="Book Antiqua" w:hAnsi="Book Antiqua" w:cs="Arial"/>
              </w:rPr>
            </w:pPr>
            <w:r w:rsidRPr="00824953">
              <w:rPr>
                <w:rFonts w:ascii="Book Antiqua" w:hAnsi="Book Antiqua" w:cs="Arial"/>
              </w:rPr>
              <w:t>EBA Derse giriş yapan kayıtlı (tekil)  kullanıcıların 1 ayda toplam sistemde kalma süresi: A</w:t>
            </w:r>
          </w:p>
          <w:p w:rsidR="00174F6E" w:rsidRPr="00824953" w:rsidRDefault="00174F6E" w:rsidP="00174F6E">
            <w:pPr>
              <w:rPr>
                <w:rFonts w:ascii="Book Antiqua" w:hAnsi="Book Antiqua" w:cs="Arial"/>
              </w:rPr>
            </w:pPr>
            <w:r w:rsidRPr="00824953">
              <w:rPr>
                <w:rFonts w:ascii="Book Antiqua" w:hAnsi="Book Antiqua" w:cs="Arial"/>
              </w:rPr>
              <w:t>1 ayda EBA Derse giriş yapan kayıtlı tekil kullanıcı sayısı: B</w:t>
            </w:r>
          </w:p>
          <w:p w:rsidR="00174F6E" w:rsidRPr="00824953" w:rsidRDefault="00174F6E" w:rsidP="00174F6E">
            <w:pPr>
              <w:rPr>
                <w:rFonts w:ascii="Book Antiqua" w:hAnsi="Book Antiqua" w:cs="Arial"/>
              </w:rPr>
            </w:pPr>
            <w:r w:rsidRPr="00824953">
              <w:rPr>
                <w:rFonts w:ascii="Book Antiqua" w:hAnsi="Book Antiqua" w:cs="Arial"/>
              </w:rPr>
              <w:t>Kullanıcı başı aylık ortalama sistemde kalma süresi= A/B</w:t>
            </w:r>
          </w:p>
          <w:p w:rsidR="00174F6E" w:rsidRPr="00824953" w:rsidRDefault="00174F6E" w:rsidP="00174F6E">
            <w:pPr>
              <w:rPr>
                <w:rFonts w:ascii="Book Antiqua" w:hAnsi="Book Antiqua" w:cs="Arial"/>
              </w:rPr>
            </w:pPr>
            <w:r w:rsidRPr="00824953">
              <w:rPr>
                <w:rFonts w:ascii="Book Antiqua" w:hAnsi="Book Antiqua" w:cs="Arial"/>
              </w:rPr>
              <w:t>Aylık sistemde kalma süresi elde edilir</w:t>
            </w:r>
          </w:p>
          <w:p w:rsidR="00174F6E" w:rsidRPr="00824953" w:rsidRDefault="00174F6E" w:rsidP="00174F6E">
            <w:pPr>
              <w:rPr>
                <w:rFonts w:ascii="Book Antiqua" w:hAnsi="Book Antiqua" w:cs="Arial"/>
              </w:rPr>
            </w:pPr>
            <w:r w:rsidRPr="00824953">
              <w:rPr>
                <w:rFonts w:ascii="Book Antiqua" w:hAnsi="Book Antiqua" w:cs="Arial"/>
              </w:rPr>
              <w:t>Gerçekleşme değeri İzleme dönemi sonunda aylık verilerin aritmetik ortalaması alınmak suretiyle hesaplanacaktır.</w:t>
            </w:r>
          </w:p>
          <w:p w:rsidR="00174F6E" w:rsidRPr="00824953" w:rsidRDefault="00174F6E" w:rsidP="00174F6E">
            <w:pPr>
              <w:rPr>
                <w:rFonts w:ascii="Book Antiqua" w:hAnsi="Book Antiqua" w:cs="Arial"/>
              </w:rPr>
            </w:pPr>
          </w:p>
          <w:p w:rsidR="00174F6E" w:rsidRPr="00824953" w:rsidRDefault="00174F6E" w:rsidP="00174F6E">
            <w:pPr>
              <w:rPr>
                <w:rFonts w:ascii="Book Antiqua" w:hAnsi="Book Antiqua" w:cs="Arial"/>
                <w:b/>
              </w:rPr>
            </w:pPr>
            <w:r w:rsidRPr="00824953">
              <w:rPr>
                <w:rFonts w:ascii="Book Antiqua" w:hAnsi="Book Antiqua" w:cs="Arial"/>
                <w:b/>
              </w:rPr>
              <w:t>Gösterge veri kaynağı:</w:t>
            </w:r>
          </w:p>
          <w:p w:rsidR="00174F6E" w:rsidRPr="00824953" w:rsidRDefault="00174F6E" w:rsidP="00174F6E">
            <w:pPr>
              <w:rPr>
                <w:rFonts w:ascii="Book Antiqua" w:hAnsi="Book Antiqua" w:cs="Arial"/>
              </w:rPr>
            </w:pPr>
            <w:r w:rsidRPr="00824953">
              <w:rPr>
                <w:rFonts w:ascii="Book Antiqua" w:hAnsi="Book Antiqua" w:cs="Arial"/>
              </w:rPr>
              <w:lastRenderedPageBreak/>
              <w:t>Temel veri kaynağı ders.eba.gov.tr adresinden EBA DERS' e kullanıcı doğrulaması ile giriş yapan kullanıcıların aylık ortalama sistemde kalma süresidir.</w:t>
            </w:r>
          </w:p>
          <w:p w:rsidR="00174F6E" w:rsidRPr="00824953" w:rsidRDefault="00174F6E" w:rsidP="00174F6E">
            <w:pPr>
              <w:rPr>
                <w:rFonts w:ascii="Book Antiqua" w:hAnsi="Book Antiqua" w:cs="Arial"/>
              </w:rPr>
            </w:pPr>
            <w:r w:rsidRPr="00824953">
              <w:rPr>
                <w:rFonts w:ascii="Book Antiqua" w:hAnsi="Book Antiqua" w:cs="Arial"/>
              </w:rPr>
              <w:t xml:space="preserve">Veriler 6 aylık </w:t>
            </w:r>
            <w:proofErr w:type="gramStart"/>
            <w:r w:rsidRPr="00824953">
              <w:rPr>
                <w:rFonts w:ascii="Book Antiqua" w:hAnsi="Book Antiqua" w:cs="Arial"/>
              </w:rPr>
              <w:t>periyotlar</w:t>
            </w:r>
            <w:proofErr w:type="gramEnd"/>
            <w:r w:rsidRPr="00824953">
              <w:rPr>
                <w:rFonts w:ascii="Book Antiqua" w:hAnsi="Book Antiqua" w:cs="Arial"/>
              </w:rPr>
              <w:t xml:space="preserve"> halinde Bilgi İşlem ve Eğitim Teknolojileri Hizmetleri Biriminden alınacaktır.</w:t>
            </w:r>
          </w:p>
          <w:p w:rsidR="00174F6E" w:rsidRPr="00824953" w:rsidRDefault="00174F6E" w:rsidP="00174F6E">
            <w:pPr>
              <w:rPr>
                <w:rFonts w:ascii="Book Antiqua" w:hAnsi="Book Antiqua" w:cs="Arial"/>
                <w:b/>
              </w:rPr>
            </w:pPr>
          </w:p>
        </w:tc>
        <w:tc>
          <w:tcPr>
            <w:tcW w:w="1159" w:type="pct"/>
            <w:tcBorders>
              <w:top w:val="single" w:sz="4" w:space="0" w:color="auto"/>
              <w:left w:val="single" w:sz="4" w:space="0" w:color="auto"/>
              <w:bottom w:val="single" w:sz="4" w:space="0" w:color="auto"/>
              <w:right w:val="single" w:sz="4" w:space="0" w:color="auto"/>
            </w:tcBorders>
            <w:vAlign w:val="center"/>
            <w:hideMark/>
          </w:tcPr>
          <w:p w:rsidR="00174F6E" w:rsidRPr="00824953" w:rsidRDefault="00174F6E" w:rsidP="00824953">
            <w:pPr>
              <w:jc w:val="center"/>
              <w:rPr>
                <w:rFonts w:ascii="Book Antiqua" w:hAnsi="Book Antiqua" w:cs="Arial"/>
                <w:b/>
              </w:rPr>
            </w:pPr>
            <w:r w:rsidRPr="00824953">
              <w:rPr>
                <w:rFonts w:ascii="Book Antiqua" w:hAnsi="Book Antiqua" w:cs="Arial"/>
                <w:b/>
                <w:u w:val="single"/>
              </w:rPr>
              <w:lastRenderedPageBreak/>
              <w:t>BİETŞM</w:t>
            </w:r>
          </w:p>
        </w:tc>
      </w:tr>
      <w:tr w:rsidR="00174F6E"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74F6E" w:rsidRPr="00824953" w:rsidRDefault="00174F6E" w:rsidP="00174F6E">
            <w:pPr>
              <w:rPr>
                <w:rFonts w:ascii="Book Antiqua" w:hAnsi="Book Antiqua" w:cs="Calibri"/>
                <w:color w:val="000000"/>
              </w:rPr>
            </w:pPr>
            <w:r w:rsidRPr="00824953">
              <w:rPr>
                <w:rFonts w:ascii="Book Antiqua" w:hAnsi="Book Antiqua" w:cs="Calibri"/>
                <w:color w:val="000000"/>
              </w:rPr>
              <w:lastRenderedPageBreak/>
              <w:t>PG 1.3.3</w:t>
            </w:r>
          </w:p>
        </w:tc>
        <w:tc>
          <w:tcPr>
            <w:tcW w:w="1150" w:type="pct"/>
            <w:tcBorders>
              <w:top w:val="single" w:sz="4" w:space="0" w:color="auto"/>
              <w:left w:val="single" w:sz="4" w:space="0" w:color="auto"/>
              <w:bottom w:val="single" w:sz="4" w:space="0" w:color="auto"/>
              <w:right w:val="single" w:sz="4" w:space="0" w:color="auto"/>
            </w:tcBorders>
            <w:hideMark/>
          </w:tcPr>
          <w:p w:rsidR="00174F6E" w:rsidRPr="00824953" w:rsidRDefault="00174F6E" w:rsidP="00174F6E">
            <w:pPr>
              <w:rPr>
                <w:rFonts w:ascii="Book Antiqua" w:hAnsi="Book Antiqua" w:cs="Arial"/>
              </w:rPr>
            </w:pPr>
            <w:r w:rsidRPr="00824953">
              <w:rPr>
                <w:rFonts w:ascii="Book Antiqua" w:hAnsi="Book Antiqua" w:cs="Arial"/>
              </w:rPr>
              <w:t>Dijital içeriklere ilişkin sertifika eğitimlerine katılan öğretmen sayısı</w:t>
            </w:r>
          </w:p>
        </w:tc>
        <w:tc>
          <w:tcPr>
            <w:tcW w:w="2339" w:type="pct"/>
            <w:tcBorders>
              <w:top w:val="single" w:sz="4" w:space="0" w:color="auto"/>
              <w:left w:val="single" w:sz="4" w:space="0" w:color="auto"/>
              <w:bottom w:val="single" w:sz="4" w:space="0" w:color="auto"/>
              <w:right w:val="single" w:sz="4" w:space="0" w:color="auto"/>
            </w:tcBorders>
          </w:tcPr>
          <w:p w:rsidR="00174F6E" w:rsidRPr="00824953" w:rsidRDefault="00174F6E" w:rsidP="00174F6E">
            <w:pPr>
              <w:rPr>
                <w:rFonts w:ascii="Book Antiqua" w:hAnsi="Book Antiqua" w:cs="Arial"/>
              </w:rPr>
            </w:pPr>
            <w:r w:rsidRPr="00824953">
              <w:rPr>
                <w:rFonts w:ascii="Book Antiqua" w:hAnsi="Book Antiqua" w:cs="Arial"/>
                <w:b/>
              </w:rPr>
              <w:t>Tanımlar:</w:t>
            </w:r>
          </w:p>
          <w:p w:rsidR="00174F6E" w:rsidRPr="00824953" w:rsidRDefault="00174F6E" w:rsidP="00174F6E">
            <w:pPr>
              <w:jc w:val="both"/>
              <w:rPr>
                <w:rFonts w:ascii="Book Antiqua" w:eastAsia="Times New Roman" w:hAnsi="Book Antiqua" w:cs="Arial"/>
                <w:color w:val="222222"/>
                <w:lang w:eastAsia="tr-TR"/>
              </w:rPr>
            </w:pPr>
            <w:r w:rsidRPr="00824953">
              <w:rPr>
                <w:rFonts w:ascii="Book Antiqua" w:eastAsia="Times New Roman" w:hAnsi="Book Antiqua" w:cs="Arial"/>
                <w:color w:val="222222"/>
                <w:lang w:eastAsia="tr-TR"/>
              </w:rPr>
              <w:t xml:space="preserve">- Öğretmenlerin </w:t>
            </w:r>
            <w:proofErr w:type="spellStart"/>
            <w:r w:rsidRPr="00824953">
              <w:rPr>
                <w:rFonts w:ascii="Book Antiqua" w:eastAsia="Times New Roman" w:hAnsi="Book Antiqua" w:cs="Arial"/>
                <w:color w:val="222222"/>
                <w:lang w:eastAsia="tr-TR"/>
              </w:rPr>
              <w:t>tekno</w:t>
            </w:r>
            <w:proofErr w:type="spellEnd"/>
            <w:r w:rsidRPr="00824953">
              <w:rPr>
                <w:rFonts w:ascii="Book Antiqua" w:eastAsia="Times New Roman" w:hAnsi="Book Antiqua" w:cs="Arial"/>
                <w:color w:val="222222"/>
                <w:lang w:eastAsia="tr-TR"/>
              </w:rPr>
              <w:t xml:space="preserve"> pedagojik yeterliklerini arttırmak amacıyla</w:t>
            </w:r>
          </w:p>
          <w:p w:rsidR="00174F6E" w:rsidRPr="00824953" w:rsidRDefault="00174F6E" w:rsidP="00174F6E">
            <w:pPr>
              <w:ind w:left="305"/>
              <w:jc w:val="both"/>
              <w:rPr>
                <w:rFonts w:ascii="Book Antiqua" w:eastAsia="Times New Roman" w:hAnsi="Book Antiqua" w:cs="Arial"/>
                <w:color w:val="000000"/>
                <w:lang w:eastAsia="tr-TR"/>
              </w:rPr>
            </w:pPr>
            <w:r w:rsidRPr="00824953">
              <w:rPr>
                <w:rFonts w:ascii="Book Antiqua" w:eastAsia="Times New Roman" w:hAnsi="Book Antiqua" w:cs="Arial"/>
                <w:color w:val="000000"/>
                <w:lang w:eastAsia="tr-TR"/>
              </w:rPr>
              <w:t>Eğitimde Teknoloji Kullanımı Eğitimleri (Merkezi/Mahalli yüz yüze),</w:t>
            </w:r>
          </w:p>
          <w:p w:rsidR="00174F6E" w:rsidRPr="00824953" w:rsidRDefault="00174F6E" w:rsidP="00174F6E">
            <w:pPr>
              <w:ind w:left="305"/>
              <w:jc w:val="both"/>
              <w:rPr>
                <w:rFonts w:ascii="Book Antiqua" w:eastAsia="Times New Roman" w:hAnsi="Book Antiqua" w:cs="Arial"/>
                <w:color w:val="222222"/>
                <w:lang w:eastAsia="tr-TR"/>
              </w:rPr>
            </w:pPr>
            <w:r w:rsidRPr="00824953">
              <w:rPr>
                <w:rFonts w:ascii="Book Antiqua" w:eastAsia="Times New Roman" w:hAnsi="Book Antiqua" w:cs="Arial"/>
                <w:color w:val="000000"/>
                <w:lang w:eastAsia="tr-TR"/>
              </w:rPr>
              <w:t>Alan Bazlı Öğretim Süreci Tasarımı Eğitimleri (Merkezi/Mahalli yüz yüze),</w:t>
            </w:r>
          </w:p>
          <w:p w:rsidR="00174F6E" w:rsidRPr="00824953" w:rsidRDefault="00174F6E" w:rsidP="00174F6E">
            <w:pPr>
              <w:ind w:left="305"/>
              <w:jc w:val="both"/>
              <w:rPr>
                <w:rFonts w:ascii="Book Antiqua" w:eastAsia="Times New Roman" w:hAnsi="Book Antiqua" w:cs="Arial"/>
                <w:color w:val="222222"/>
                <w:lang w:eastAsia="tr-TR"/>
              </w:rPr>
            </w:pPr>
            <w:r w:rsidRPr="00824953">
              <w:rPr>
                <w:rFonts w:ascii="Book Antiqua" w:eastAsia="Times New Roman" w:hAnsi="Book Antiqua" w:cs="Arial"/>
                <w:color w:val="000000"/>
                <w:lang w:eastAsia="tr-TR"/>
              </w:rPr>
              <w:t>Etkileşimli Sınıf Yönetimi Eğitimi (Uzaktan);</w:t>
            </w:r>
          </w:p>
          <w:p w:rsidR="00174F6E" w:rsidRPr="00824953" w:rsidRDefault="00174F6E" w:rsidP="00174F6E">
            <w:pPr>
              <w:ind w:left="305"/>
              <w:jc w:val="both"/>
              <w:rPr>
                <w:rFonts w:ascii="Book Antiqua" w:eastAsia="Times New Roman" w:hAnsi="Book Antiqua" w:cs="Arial"/>
                <w:color w:val="222222"/>
                <w:lang w:eastAsia="tr-TR"/>
              </w:rPr>
            </w:pPr>
            <w:r w:rsidRPr="00824953">
              <w:rPr>
                <w:rFonts w:ascii="Book Antiqua" w:eastAsia="Times New Roman" w:hAnsi="Book Antiqua" w:cs="Arial"/>
                <w:color w:val="000000"/>
                <w:lang w:eastAsia="tr-TR"/>
              </w:rPr>
              <w:t>Dinamik Matematik Yazılımı (</w:t>
            </w:r>
            <w:proofErr w:type="spellStart"/>
            <w:r w:rsidRPr="00824953">
              <w:rPr>
                <w:rFonts w:ascii="Book Antiqua" w:eastAsia="Times New Roman" w:hAnsi="Book Antiqua" w:cs="Arial"/>
                <w:color w:val="000000"/>
                <w:lang w:eastAsia="tr-TR"/>
              </w:rPr>
              <w:t>Geogebra</w:t>
            </w:r>
            <w:proofErr w:type="spellEnd"/>
            <w:r w:rsidRPr="00824953">
              <w:rPr>
                <w:rFonts w:ascii="Book Antiqua" w:eastAsia="Times New Roman" w:hAnsi="Book Antiqua" w:cs="Arial"/>
                <w:color w:val="000000"/>
                <w:lang w:eastAsia="tr-TR"/>
              </w:rPr>
              <w:t>) Eğitimi</w:t>
            </w:r>
          </w:p>
          <w:p w:rsidR="00174F6E" w:rsidRPr="00824953" w:rsidRDefault="00174F6E" w:rsidP="00174F6E">
            <w:pPr>
              <w:jc w:val="both"/>
              <w:rPr>
                <w:rFonts w:ascii="Book Antiqua" w:eastAsia="Times New Roman" w:hAnsi="Book Antiqua" w:cs="Arial"/>
                <w:color w:val="222222"/>
                <w:lang w:eastAsia="tr-TR"/>
              </w:rPr>
            </w:pPr>
            <w:r w:rsidRPr="00824953">
              <w:rPr>
                <w:rFonts w:ascii="Book Antiqua" w:eastAsia="Times New Roman" w:hAnsi="Book Antiqua" w:cs="Arial"/>
                <w:color w:val="000000"/>
                <w:lang w:eastAsia="tr-TR"/>
              </w:rPr>
              <w:t xml:space="preserve">- </w:t>
            </w:r>
            <w:r w:rsidRPr="00824953">
              <w:rPr>
                <w:rFonts w:ascii="Book Antiqua" w:eastAsia="Times New Roman" w:hAnsi="Book Antiqua" w:cs="Arial"/>
                <w:color w:val="222222"/>
                <w:lang w:eastAsia="tr-TR"/>
              </w:rPr>
              <w:t xml:space="preserve">Dijital içerik geliştirme ve bu alanda kendilerini geliştirmelerine yönelik </w:t>
            </w:r>
          </w:p>
          <w:p w:rsidR="00174F6E" w:rsidRPr="00824953" w:rsidRDefault="00174F6E" w:rsidP="00174F6E">
            <w:pPr>
              <w:ind w:left="305"/>
              <w:jc w:val="both"/>
              <w:rPr>
                <w:rFonts w:ascii="Book Antiqua" w:eastAsia="Times New Roman" w:hAnsi="Book Antiqua" w:cs="Arial"/>
                <w:color w:val="000000"/>
                <w:lang w:eastAsia="tr-TR"/>
              </w:rPr>
            </w:pPr>
            <w:proofErr w:type="gramStart"/>
            <w:r w:rsidRPr="00824953">
              <w:rPr>
                <w:rFonts w:ascii="Book Antiqua" w:eastAsia="Times New Roman" w:hAnsi="Book Antiqua" w:cs="Arial"/>
                <w:color w:val="000000"/>
                <w:lang w:eastAsia="tr-TR"/>
              </w:rPr>
              <w:t>e</w:t>
            </w:r>
            <w:proofErr w:type="gramEnd"/>
            <w:r w:rsidRPr="00824953">
              <w:rPr>
                <w:rFonts w:ascii="Book Antiqua" w:eastAsia="Times New Roman" w:hAnsi="Book Antiqua" w:cs="Arial"/>
                <w:color w:val="000000"/>
                <w:lang w:eastAsia="tr-TR"/>
              </w:rPr>
              <w:t>-içerik geliştirme eğitimleri</w:t>
            </w:r>
          </w:p>
          <w:p w:rsidR="00174F6E" w:rsidRPr="00824953" w:rsidRDefault="00174F6E" w:rsidP="00174F6E">
            <w:pPr>
              <w:jc w:val="both"/>
              <w:rPr>
                <w:rFonts w:ascii="Book Antiqua" w:eastAsia="Times New Roman" w:hAnsi="Book Antiqua" w:cs="Arial"/>
                <w:color w:val="222222"/>
                <w:lang w:eastAsia="tr-TR"/>
              </w:rPr>
            </w:pPr>
            <w:r w:rsidRPr="00824953">
              <w:rPr>
                <w:rFonts w:ascii="Book Antiqua" w:eastAsia="Times New Roman" w:hAnsi="Book Antiqua" w:cs="Arial"/>
                <w:color w:val="000000"/>
                <w:lang w:eastAsia="tr-TR"/>
              </w:rPr>
              <w:t>- Güvenli internet, siber zorbalık ve veri güvenliği kavramlarına ilişkin farkındalığın arttırılmasına yönelik</w:t>
            </w:r>
          </w:p>
          <w:p w:rsidR="00174F6E" w:rsidRPr="00824953" w:rsidRDefault="00174F6E" w:rsidP="00174F6E">
            <w:pPr>
              <w:ind w:left="305"/>
              <w:jc w:val="both"/>
              <w:rPr>
                <w:rFonts w:ascii="Book Antiqua" w:eastAsia="Times New Roman" w:hAnsi="Book Antiqua" w:cs="Arial"/>
                <w:color w:val="222222"/>
                <w:lang w:eastAsia="tr-TR"/>
              </w:rPr>
            </w:pPr>
            <w:proofErr w:type="spellStart"/>
            <w:r w:rsidRPr="00824953">
              <w:rPr>
                <w:rFonts w:ascii="Book Antiqua" w:eastAsia="Times New Roman" w:hAnsi="Book Antiqua" w:cs="Arial"/>
                <w:color w:val="000000"/>
                <w:lang w:eastAsia="tr-TR"/>
              </w:rPr>
              <w:t>BT’nin</w:t>
            </w:r>
            <w:proofErr w:type="spellEnd"/>
            <w:r w:rsidRPr="00824953">
              <w:rPr>
                <w:rFonts w:ascii="Book Antiqua" w:eastAsia="Times New Roman" w:hAnsi="Book Antiqua" w:cs="Arial"/>
                <w:color w:val="000000"/>
                <w:lang w:eastAsia="tr-TR"/>
              </w:rPr>
              <w:t xml:space="preserve"> ve İnternetin Bilinçli Güvenli Kullanımı Eğitimi.</w:t>
            </w:r>
          </w:p>
          <w:p w:rsidR="00174F6E" w:rsidRPr="00824953" w:rsidRDefault="00174F6E" w:rsidP="00174F6E">
            <w:pPr>
              <w:rPr>
                <w:rFonts w:ascii="Book Antiqua" w:hAnsi="Book Antiqua" w:cs="Arial"/>
                <w:b/>
              </w:rPr>
            </w:pPr>
            <w:r w:rsidRPr="00824953">
              <w:rPr>
                <w:rFonts w:ascii="Book Antiqua" w:hAnsi="Book Antiqua" w:cs="Arial"/>
                <w:b/>
              </w:rPr>
              <w:t>Hesaplama kuralı:</w:t>
            </w:r>
          </w:p>
          <w:p w:rsidR="00174F6E" w:rsidRPr="00824953" w:rsidRDefault="00174F6E" w:rsidP="00174F6E">
            <w:pPr>
              <w:rPr>
                <w:rFonts w:ascii="Book Antiqua" w:hAnsi="Book Antiqua" w:cs="Arial"/>
              </w:rPr>
            </w:pPr>
            <w:r w:rsidRPr="00824953">
              <w:rPr>
                <w:rFonts w:ascii="Book Antiqua" w:hAnsi="Book Antiqua" w:cs="Arial"/>
              </w:rPr>
              <w:t>İçerik geliştirme eğitimlerine katılan öğretmen sayısıdır.</w:t>
            </w:r>
          </w:p>
          <w:p w:rsidR="00174F6E" w:rsidRPr="00824953" w:rsidRDefault="00174F6E" w:rsidP="00174F6E">
            <w:pPr>
              <w:rPr>
                <w:rFonts w:ascii="Book Antiqua" w:hAnsi="Book Antiqua" w:cs="Arial"/>
                <w:b/>
              </w:rPr>
            </w:pPr>
            <w:r w:rsidRPr="00824953">
              <w:rPr>
                <w:rFonts w:ascii="Book Antiqua" w:hAnsi="Book Antiqua" w:cs="Arial"/>
                <w:b/>
              </w:rPr>
              <w:t>Gösterge veri kaynağı:</w:t>
            </w:r>
          </w:p>
          <w:p w:rsidR="00174F6E" w:rsidRPr="00E17A80" w:rsidRDefault="00174F6E" w:rsidP="00174F6E">
            <w:pPr>
              <w:rPr>
                <w:rFonts w:ascii="Book Antiqua" w:hAnsi="Book Antiqua" w:cs="Arial"/>
              </w:rPr>
            </w:pPr>
            <w:r w:rsidRPr="00824953">
              <w:rPr>
                <w:rFonts w:ascii="Book Antiqua" w:hAnsi="Book Antiqua" w:cs="Arial"/>
              </w:rPr>
              <w:t xml:space="preserve">Stratejik Plan İzlemesi 6 aylık dönemler halinde yapıldığından veriler 6 aylık </w:t>
            </w:r>
            <w:proofErr w:type="gramStart"/>
            <w:r w:rsidRPr="00824953">
              <w:rPr>
                <w:rFonts w:ascii="Book Antiqua" w:hAnsi="Book Antiqua" w:cs="Arial"/>
              </w:rPr>
              <w:t>periyotlar</w:t>
            </w:r>
            <w:proofErr w:type="gramEnd"/>
            <w:r w:rsidRPr="00824953">
              <w:rPr>
                <w:rFonts w:ascii="Book Antiqua" w:hAnsi="Book Antiqua" w:cs="Arial"/>
              </w:rPr>
              <w:t xml:space="preserve"> halinde YEĞİTEK Eğitim Teknolojileri ve Teknik Destek Hizmetleri Daire Başkanlığından elde edilecektir.</w:t>
            </w:r>
          </w:p>
        </w:tc>
        <w:tc>
          <w:tcPr>
            <w:tcW w:w="1159" w:type="pct"/>
            <w:tcBorders>
              <w:top w:val="single" w:sz="4" w:space="0" w:color="auto"/>
              <w:left w:val="single" w:sz="4" w:space="0" w:color="auto"/>
              <w:bottom w:val="single" w:sz="4" w:space="0" w:color="auto"/>
              <w:right w:val="single" w:sz="4" w:space="0" w:color="auto"/>
            </w:tcBorders>
            <w:vAlign w:val="center"/>
            <w:hideMark/>
          </w:tcPr>
          <w:p w:rsidR="00174F6E" w:rsidRPr="00824953" w:rsidRDefault="00174F6E" w:rsidP="00824953">
            <w:pPr>
              <w:jc w:val="center"/>
              <w:rPr>
                <w:rFonts w:ascii="Book Antiqua" w:hAnsi="Book Antiqua" w:cs="Calibri"/>
                <w:b/>
                <w:color w:val="000000"/>
              </w:rPr>
            </w:pPr>
            <w:r w:rsidRPr="00824953">
              <w:rPr>
                <w:rFonts w:ascii="Book Antiqua" w:hAnsi="Book Antiqua" w:cs="Calibri"/>
                <w:b/>
                <w:color w:val="000000"/>
              </w:rPr>
              <w:t>BİETŞM</w:t>
            </w:r>
          </w:p>
        </w:tc>
      </w:tr>
      <w:tr w:rsidR="00174F6E"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74F6E" w:rsidRPr="00824953" w:rsidRDefault="00174F6E" w:rsidP="00174F6E">
            <w:pPr>
              <w:rPr>
                <w:rFonts w:ascii="Book Antiqua" w:hAnsi="Book Antiqua" w:cs="Arial"/>
              </w:rPr>
            </w:pPr>
            <w:r w:rsidRPr="00824953">
              <w:rPr>
                <w:rFonts w:ascii="Book Antiqua" w:hAnsi="Book Antiqua" w:cs="Calibri"/>
                <w:color w:val="000000"/>
              </w:rPr>
              <w:t>PG 2.1.1</w:t>
            </w:r>
          </w:p>
        </w:tc>
        <w:tc>
          <w:tcPr>
            <w:tcW w:w="1150" w:type="pct"/>
            <w:tcBorders>
              <w:top w:val="single" w:sz="4" w:space="0" w:color="auto"/>
              <w:left w:val="single" w:sz="4" w:space="0" w:color="auto"/>
              <w:bottom w:val="single" w:sz="4" w:space="0" w:color="auto"/>
              <w:right w:val="single" w:sz="4" w:space="0" w:color="auto"/>
            </w:tcBorders>
            <w:hideMark/>
          </w:tcPr>
          <w:p w:rsidR="00174F6E" w:rsidRPr="00824953" w:rsidRDefault="00174F6E" w:rsidP="00174F6E">
            <w:pPr>
              <w:rPr>
                <w:rFonts w:ascii="Book Antiqua" w:hAnsi="Book Antiqua" w:cs="Arial"/>
              </w:rPr>
            </w:pPr>
            <w:r w:rsidRPr="00824953">
              <w:rPr>
                <w:rFonts w:ascii="Book Antiqua" w:hAnsi="Book Antiqua" w:cs="Arial"/>
              </w:rPr>
              <w:t>Eğitsel veri ambarının kullanılması ve izlenmesi</w:t>
            </w:r>
          </w:p>
        </w:tc>
        <w:tc>
          <w:tcPr>
            <w:tcW w:w="2339" w:type="pct"/>
            <w:tcBorders>
              <w:top w:val="single" w:sz="4" w:space="0" w:color="auto"/>
              <w:left w:val="single" w:sz="4" w:space="0" w:color="auto"/>
              <w:bottom w:val="single" w:sz="4" w:space="0" w:color="auto"/>
              <w:right w:val="single" w:sz="4" w:space="0" w:color="auto"/>
            </w:tcBorders>
          </w:tcPr>
          <w:p w:rsidR="00174F6E" w:rsidRPr="00824953" w:rsidRDefault="00174F6E" w:rsidP="00174F6E">
            <w:pPr>
              <w:rPr>
                <w:rFonts w:ascii="Book Antiqua" w:hAnsi="Book Antiqua" w:cs="Arial"/>
              </w:rPr>
            </w:pPr>
            <w:r w:rsidRPr="00824953">
              <w:rPr>
                <w:rFonts w:ascii="Book Antiqua" w:hAnsi="Book Antiqua" w:cs="Arial"/>
                <w:b/>
              </w:rPr>
              <w:t>Tanımlar:</w:t>
            </w:r>
            <w:r w:rsidRPr="00824953">
              <w:rPr>
                <w:rFonts w:ascii="Book Antiqua" w:hAnsi="Book Antiqua" w:cs="Arial"/>
              </w:rPr>
              <w:t xml:space="preserve"> Eğitsel Veri Ambarı: Bakanlığın mevcut bilgi sistemlerinde yer alan veriler ile eğitim öğretim etkinlikleri sonucunda ortaya çıkan öğrenci, öğretmen, eğitim ortamı ve diğer tüm unsurlarla ilgili verilerin tutulduğu, gerektiğinde verilerin karar destek aracı olarak kullanılmasını mümkün kılan verilerin depolandığı ve yönetildiği sistemidir. </w:t>
            </w:r>
          </w:p>
          <w:p w:rsidR="00174F6E" w:rsidRPr="00824953" w:rsidRDefault="00174F6E" w:rsidP="00174F6E">
            <w:pPr>
              <w:rPr>
                <w:rFonts w:ascii="Book Antiqua" w:hAnsi="Book Antiqua" w:cs="Arial"/>
              </w:rPr>
            </w:pPr>
          </w:p>
          <w:p w:rsidR="00174F6E" w:rsidRPr="00824953" w:rsidRDefault="00174F6E" w:rsidP="00174F6E">
            <w:pPr>
              <w:rPr>
                <w:rFonts w:ascii="Book Antiqua" w:hAnsi="Book Antiqua" w:cs="Arial"/>
              </w:rPr>
            </w:pPr>
            <w:r w:rsidRPr="00824953">
              <w:rPr>
                <w:rFonts w:ascii="Book Antiqua" w:hAnsi="Book Antiqua" w:cs="Arial"/>
                <w:b/>
              </w:rPr>
              <w:t>Hesaplama kuralı:</w:t>
            </w:r>
          </w:p>
          <w:p w:rsidR="00174F6E" w:rsidRPr="00824953" w:rsidRDefault="00174F6E" w:rsidP="00174F6E">
            <w:pPr>
              <w:rPr>
                <w:rFonts w:ascii="Book Antiqua" w:hAnsi="Book Antiqua" w:cs="Arial"/>
              </w:rPr>
            </w:pPr>
            <w:r w:rsidRPr="00824953">
              <w:rPr>
                <w:rFonts w:ascii="Book Antiqua" w:hAnsi="Book Antiqua" w:cs="Arial"/>
              </w:rPr>
              <w:t>Adım A1: Hazırlık ve planlama çalışmalarının tamamlanması  (%10)</w:t>
            </w:r>
          </w:p>
          <w:p w:rsidR="00174F6E" w:rsidRPr="00824953" w:rsidRDefault="00174F6E" w:rsidP="00174F6E">
            <w:pPr>
              <w:rPr>
                <w:rFonts w:ascii="Book Antiqua" w:hAnsi="Book Antiqua" w:cs="Arial"/>
              </w:rPr>
            </w:pPr>
            <w:r w:rsidRPr="00824953">
              <w:rPr>
                <w:rFonts w:ascii="Book Antiqua" w:hAnsi="Book Antiqua" w:cs="Arial"/>
              </w:rPr>
              <w:t>Adım A2: Teknik ve mevzuat altyapısının kurulması (%30)</w:t>
            </w:r>
          </w:p>
          <w:p w:rsidR="00174F6E" w:rsidRPr="00824953" w:rsidRDefault="00174F6E" w:rsidP="00174F6E">
            <w:pPr>
              <w:rPr>
                <w:rFonts w:ascii="Book Antiqua" w:hAnsi="Book Antiqua" w:cs="Arial"/>
              </w:rPr>
            </w:pPr>
            <w:r w:rsidRPr="00824953">
              <w:rPr>
                <w:rFonts w:ascii="Book Antiqua" w:hAnsi="Book Antiqua" w:cs="Arial"/>
              </w:rPr>
              <w:t>Adım A3: Pilot uygulamaların yapılması (%10)</w:t>
            </w:r>
          </w:p>
          <w:p w:rsidR="00174F6E" w:rsidRPr="00824953" w:rsidRDefault="00174F6E" w:rsidP="00174F6E">
            <w:pPr>
              <w:rPr>
                <w:rFonts w:ascii="Book Antiqua" w:hAnsi="Book Antiqua" w:cs="Arial"/>
              </w:rPr>
            </w:pPr>
            <w:r w:rsidRPr="00824953">
              <w:rPr>
                <w:rFonts w:ascii="Book Antiqua" w:hAnsi="Book Antiqua" w:cs="Arial"/>
              </w:rPr>
              <w:t xml:space="preserve">Adım A4: Pilot uygulamadan alınan dönütlerle Türkiye uygulamasının </w:t>
            </w:r>
            <w:r w:rsidRPr="00824953">
              <w:rPr>
                <w:rFonts w:ascii="Book Antiqua" w:hAnsi="Book Antiqua" w:cs="Arial"/>
              </w:rPr>
              <w:lastRenderedPageBreak/>
              <w:t>gerçekleştirilmesi (%30)</w:t>
            </w:r>
          </w:p>
          <w:p w:rsidR="00174F6E" w:rsidRPr="00824953" w:rsidRDefault="00174F6E" w:rsidP="00174F6E">
            <w:pPr>
              <w:rPr>
                <w:rFonts w:ascii="Book Antiqua" w:hAnsi="Book Antiqua" w:cs="Arial"/>
              </w:rPr>
            </w:pPr>
            <w:r w:rsidRPr="00824953">
              <w:rPr>
                <w:rFonts w:ascii="Book Antiqua" w:hAnsi="Book Antiqua" w:cs="Arial"/>
              </w:rPr>
              <w:t>Adım A5: Uygulamanın yürütülmesi, izlenmesi ve değerlendirilmesi ve sürekli iyileştirme çalışmaları ile uygulamanın devamlı hale getirilmesi  (%20)</w:t>
            </w:r>
          </w:p>
          <w:p w:rsidR="00174F6E" w:rsidRPr="00824953" w:rsidRDefault="00174F6E" w:rsidP="00174F6E">
            <w:pPr>
              <w:rPr>
                <w:rFonts w:ascii="Book Antiqua" w:hAnsi="Book Antiqua" w:cs="Arial"/>
              </w:rPr>
            </w:pPr>
          </w:p>
          <w:p w:rsidR="00174F6E" w:rsidRPr="00824953" w:rsidRDefault="00174F6E" w:rsidP="00174F6E">
            <w:pPr>
              <w:rPr>
                <w:rFonts w:ascii="Book Antiqua" w:hAnsi="Book Antiqua" w:cs="Arial"/>
                <w:b/>
              </w:rPr>
            </w:pPr>
            <w:r w:rsidRPr="00824953">
              <w:rPr>
                <w:rFonts w:ascii="Book Antiqua" w:hAnsi="Book Antiqua" w:cs="Arial"/>
                <w:b/>
              </w:rPr>
              <w:t xml:space="preserve">Gösterge veri kaynağı: </w:t>
            </w:r>
            <w:r w:rsidRPr="00824953">
              <w:rPr>
                <w:rFonts w:ascii="Book Antiqua" w:hAnsi="Book Antiqua" w:cs="Arial"/>
                <w:b/>
              </w:rPr>
              <w:tab/>
            </w:r>
          </w:p>
          <w:p w:rsidR="00174F6E" w:rsidRPr="00824953" w:rsidRDefault="00174F6E" w:rsidP="00174F6E">
            <w:pPr>
              <w:rPr>
                <w:rFonts w:ascii="Book Antiqua" w:hAnsi="Book Antiqua" w:cs="Arial"/>
              </w:rPr>
            </w:pPr>
            <w:r w:rsidRPr="00824953">
              <w:rPr>
                <w:rFonts w:ascii="Book Antiqua" w:hAnsi="Book Antiqua" w:cs="Arial"/>
              </w:rPr>
              <w:t>Çalışmayı yürüten birimden alınan bilgiler.</w:t>
            </w:r>
          </w:p>
          <w:p w:rsidR="00174F6E" w:rsidRPr="00824953" w:rsidRDefault="00174F6E" w:rsidP="00174F6E">
            <w:pPr>
              <w:rPr>
                <w:rFonts w:ascii="Book Antiqua" w:hAnsi="Book Antiqua" w:cs="Arial"/>
              </w:rPr>
            </w:pPr>
          </w:p>
        </w:tc>
        <w:tc>
          <w:tcPr>
            <w:tcW w:w="1159" w:type="pct"/>
            <w:tcBorders>
              <w:top w:val="single" w:sz="4" w:space="0" w:color="auto"/>
              <w:left w:val="single" w:sz="4" w:space="0" w:color="auto"/>
              <w:bottom w:val="single" w:sz="4" w:space="0" w:color="auto"/>
              <w:right w:val="single" w:sz="4" w:space="0" w:color="auto"/>
            </w:tcBorders>
            <w:vAlign w:val="center"/>
            <w:hideMark/>
          </w:tcPr>
          <w:p w:rsidR="00174F6E" w:rsidRPr="00824953" w:rsidRDefault="00174F6E" w:rsidP="00824953">
            <w:pPr>
              <w:jc w:val="center"/>
              <w:rPr>
                <w:rFonts w:ascii="Book Antiqua" w:hAnsi="Book Antiqua" w:cs="Arial"/>
                <w:b/>
              </w:rPr>
            </w:pPr>
            <w:r w:rsidRPr="00824953">
              <w:rPr>
                <w:rFonts w:ascii="Book Antiqua" w:hAnsi="Book Antiqua" w:cs="Arial"/>
                <w:b/>
              </w:rPr>
              <w:lastRenderedPageBreak/>
              <w:t>BİETŞM</w:t>
            </w:r>
          </w:p>
        </w:tc>
      </w:tr>
      <w:tr w:rsidR="00174F6E"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74F6E" w:rsidRPr="00824953" w:rsidRDefault="00174F6E" w:rsidP="00174F6E">
            <w:pPr>
              <w:rPr>
                <w:rFonts w:ascii="Book Antiqua" w:hAnsi="Book Antiqua" w:cs="Arial"/>
              </w:rPr>
            </w:pPr>
            <w:r w:rsidRPr="00824953">
              <w:rPr>
                <w:rFonts w:ascii="Book Antiqua" w:hAnsi="Book Antiqua" w:cs="Calibri"/>
                <w:color w:val="000000"/>
              </w:rPr>
              <w:lastRenderedPageBreak/>
              <w:t>PG 2.1.2</w:t>
            </w:r>
          </w:p>
        </w:tc>
        <w:tc>
          <w:tcPr>
            <w:tcW w:w="1150" w:type="pct"/>
            <w:tcBorders>
              <w:top w:val="single" w:sz="4" w:space="0" w:color="auto"/>
              <w:left w:val="single" w:sz="4" w:space="0" w:color="auto"/>
              <w:bottom w:val="single" w:sz="4" w:space="0" w:color="auto"/>
              <w:right w:val="single" w:sz="4" w:space="0" w:color="auto"/>
            </w:tcBorders>
            <w:hideMark/>
          </w:tcPr>
          <w:p w:rsidR="00174F6E" w:rsidRPr="00824953" w:rsidRDefault="00174F6E" w:rsidP="00174F6E">
            <w:pPr>
              <w:rPr>
                <w:rFonts w:ascii="Book Antiqua" w:hAnsi="Book Antiqua" w:cs="Arial"/>
              </w:rPr>
            </w:pPr>
            <w:r w:rsidRPr="00824953">
              <w:rPr>
                <w:rFonts w:ascii="Book Antiqua" w:hAnsi="Book Antiqua" w:cs="Arial"/>
              </w:rPr>
              <w:t xml:space="preserve">Coğrafi bilgi sisteminin (CBS) kullanılması ve izlenmesi </w:t>
            </w:r>
          </w:p>
        </w:tc>
        <w:tc>
          <w:tcPr>
            <w:tcW w:w="2339" w:type="pct"/>
            <w:tcBorders>
              <w:top w:val="single" w:sz="4" w:space="0" w:color="auto"/>
              <w:left w:val="single" w:sz="4" w:space="0" w:color="auto"/>
              <w:bottom w:val="single" w:sz="4" w:space="0" w:color="auto"/>
              <w:right w:val="single" w:sz="4" w:space="0" w:color="auto"/>
            </w:tcBorders>
          </w:tcPr>
          <w:p w:rsidR="00174F6E" w:rsidRPr="00824953" w:rsidRDefault="00174F6E" w:rsidP="00174F6E">
            <w:pPr>
              <w:rPr>
                <w:rFonts w:ascii="Book Antiqua" w:hAnsi="Book Antiqua" w:cs="Arial"/>
              </w:rPr>
            </w:pPr>
            <w:r w:rsidRPr="00824953">
              <w:rPr>
                <w:rFonts w:ascii="Book Antiqua" w:hAnsi="Book Antiqua" w:cs="Arial"/>
                <w:b/>
              </w:rPr>
              <w:t>Tanımlar:</w:t>
            </w:r>
          </w:p>
          <w:p w:rsidR="00174F6E" w:rsidRPr="00824953" w:rsidRDefault="00174F6E" w:rsidP="00174F6E">
            <w:pPr>
              <w:rPr>
                <w:rFonts w:ascii="Book Antiqua" w:hAnsi="Book Antiqua" w:cs="Arial"/>
              </w:rPr>
            </w:pPr>
            <w:r w:rsidRPr="00824953">
              <w:rPr>
                <w:rFonts w:ascii="Book Antiqua" w:hAnsi="Book Antiqua" w:cs="Arial"/>
              </w:rPr>
              <w:t>Coğrafi bilgi sistemi: Mekânsal ve mekânsal olmayan verilerin çeşitli yöntemlerle toplanması, belli bir sistematik içerisinde depolanması ve amaca uygun olarak yönetilmesidir.</w:t>
            </w:r>
          </w:p>
          <w:p w:rsidR="00174F6E" w:rsidRPr="00824953" w:rsidRDefault="00174F6E" w:rsidP="00174F6E">
            <w:pPr>
              <w:rPr>
                <w:rFonts w:ascii="Book Antiqua" w:hAnsi="Book Antiqua" w:cs="Arial"/>
              </w:rPr>
            </w:pPr>
            <w:r w:rsidRPr="00824953">
              <w:rPr>
                <w:rFonts w:ascii="Book Antiqua" w:hAnsi="Book Antiqua" w:cs="Arial"/>
              </w:rPr>
              <w:t>Türkiye genelinde Milli Eğitim Bakanlığına bağlı faal durumdaki tüm kamu okul ve kurumları kapsayacak şekilde kurulacaktır.</w:t>
            </w:r>
          </w:p>
          <w:p w:rsidR="00174F6E" w:rsidRPr="00824953" w:rsidRDefault="00174F6E" w:rsidP="00174F6E">
            <w:pPr>
              <w:rPr>
                <w:rFonts w:ascii="Book Antiqua" w:hAnsi="Book Antiqua" w:cs="Arial"/>
              </w:rPr>
            </w:pPr>
          </w:p>
          <w:p w:rsidR="00174F6E" w:rsidRPr="00824953" w:rsidRDefault="00174F6E" w:rsidP="00174F6E">
            <w:pPr>
              <w:rPr>
                <w:rFonts w:ascii="Book Antiqua" w:hAnsi="Book Antiqua" w:cs="Arial"/>
              </w:rPr>
            </w:pPr>
            <w:r w:rsidRPr="00824953">
              <w:rPr>
                <w:rFonts w:ascii="Book Antiqua" w:hAnsi="Book Antiqua" w:cs="Arial"/>
                <w:b/>
              </w:rPr>
              <w:t>Hesaplama kuralı:</w:t>
            </w:r>
          </w:p>
          <w:p w:rsidR="00174F6E" w:rsidRPr="00824953" w:rsidRDefault="00174F6E" w:rsidP="00174F6E">
            <w:pPr>
              <w:rPr>
                <w:rFonts w:ascii="Book Antiqua" w:hAnsi="Book Antiqua" w:cs="Arial"/>
              </w:rPr>
            </w:pPr>
            <w:r w:rsidRPr="00824953">
              <w:rPr>
                <w:rFonts w:ascii="Book Antiqua" w:hAnsi="Book Antiqua" w:cs="Arial"/>
              </w:rPr>
              <w:t>Adım A1: Hazırlık ve planlama çalışmalarının tamamlanması  (%10)</w:t>
            </w:r>
          </w:p>
          <w:p w:rsidR="00174F6E" w:rsidRPr="00824953" w:rsidRDefault="00174F6E" w:rsidP="00174F6E">
            <w:pPr>
              <w:rPr>
                <w:rFonts w:ascii="Book Antiqua" w:hAnsi="Book Antiqua" w:cs="Arial"/>
              </w:rPr>
            </w:pPr>
            <w:r w:rsidRPr="00824953">
              <w:rPr>
                <w:rFonts w:ascii="Book Antiqua" w:hAnsi="Book Antiqua" w:cs="Arial"/>
              </w:rPr>
              <w:t>Adım A2: Teknik ve mevzuat altyapısının kurulması (%30)</w:t>
            </w:r>
          </w:p>
          <w:p w:rsidR="00174F6E" w:rsidRPr="00824953" w:rsidRDefault="00174F6E" w:rsidP="00174F6E">
            <w:pPr>
              <w:rPr>
                <w:rFonts w:ascii="Book Antiqua" w:hAnsi="Book Antiqua" w:cs="Arial"/>
              </w:rPr>
            </w:pPr>
            <w:r w:rsidRPr="00824953">
              <w:rPr>
                <w:rFonts w:ascii="Book Antiqua" w:hAnsi="Book Antiqua" w:cs="Arial"/>
              </w:rPr>
              <w:t>Adım A3: Pilot uygulamaların yapılması (%10)</w:t>
            </w:r>
          </w:p>
          <w:p w:rsidR="00174F6E" w:rsidRPr="00824953" w:rsidRDefault="00174F6E" w:rsidP="00174F6E">
            <w:pPr>
              <w:rPr>
                <w:rFonts w:ascii="Book Antiqua" w:hAnsi="Book Antiqua" w:cs="Arial"/>
              </w:rPr>
            </w:pPr>
            <w:r w:rsidRPr="00824953">
              <w:rPr>
                <w:rFonts w:ascii="Book Antiqua" w:hAnsi="Book Antiqua" w:cs="Arial"/>
              </w:rPr>
              <w:t>Adım A4: Pilot uygulamadan alınan dönütlerle Türkiye uygulamasının gerçekleştirilmesi (%30)</w:t>
            </w:r>
          </w:p>
          <w:p w:rsidR="00174F6E" w:rsidRPr="00824953" w:rsidRDefault="00174F6E" w:rsidP="00174F6E">
            <w:pPr>
              <w:rPr>
                <w:rFonts w:ascii="Book Antiqua" w:hAnsi="Book Antiqua" w:cs="Arial"/>
              </w:rPr>
            </w:pPr>
            <w:r w:rsidRPr="00824953">
              <w:rPr>
                <w:rFonts w:ascii="Book Antiqua" w:hAnsi="Book Antiqua" w:cs="Arial"/>
              </w:rPr>
              <w:t>Adım A5: Uygulamanın yürütülmesi, izlenmesi ve değerlendirilmesi ve sürekli iyileştirme çalışmaları ile uygulamanın devamlı hale getirilmesi  (%20)</w:t>
            </w:r>
          </w:p>
          <w:p w:rsidR="00174F6E" w:rsidRPr="00824953" w:rsidRDefault="00174F6E" w:rsidP="00174F6E">
            <w:pPr>
              <w:rPr>
                <w:rFonts w:ascii="Book Antiqua" w:hAnsi="Book Antiqua" w:cs="Arial"/>
              </w:rPr>
            </w:pPr>
          </w:p>
          <w:p w:rsidR="00174F6E" w:rsidRPr="00824953" w:rsidRDefault="00174F6E" w:rsidP="00174F6E">
            <w:pPr>
              <w:rPr>
                <w:rFonts w:ascii="Book Antiqua" w:hAnsi="Book Antiqua" w:cs="Arial"/>
                <w:b/>
              </w:rPr>
            </w:pPr>
            <w:r w:rsidRPr="00824953">
              <w:rPr>
                <w:rFonts w:ascii="Book Antiqua" w:hAnsi="Book Antiqua" w:cs="Arial"/>
                <w:b/>
              </w:rPr>
              <w:t xml:space="preserve">Gösterge veri kaynağı: </w:t>
            </w:r>
          </w:p>
          <w:p w:rsidR="00174F6E" w:rsidRPr="00824953" w:rsidRDefault="00174F6E" w:rsidP="00174F6E">
            <w:pPr>
              <w:rPr>
                <w:rFonts w:ascii="Book Antiqua" w:hAnsi="Book Antiqua" w:cs="Arial"/>
              </w:rPr>
            </w:pPr>
            <w:r w:rsidRPr="00824953">
              <w:rPr>
                <w:rFonts w:ascii="Book Antiqua" w:hAnsi="Book Antiqua" w:cs="Arial"/>
              </w:rPr>
              <w:t>Çalışmayı yürüten birimden alınan bilgiler.</w:t>
            </w:r>
          </w:p>
          <w:p w:rsidR="00174F6E" w:rsidRPr="00824953" w:rsidRDefault="00174F6E" w:rsidP="00174F6E">
            <w:pPr>
              <w:rPr>
                <w:rFonts w:ascii="Book Antiqua" w:hAnsi="Book Antiqua" w:cs="Arial"/>
              </w:rPr>
            </w:pPr>
          </w:p>
        </w:tc>
        <w:tc>
          <w:tcPr>
            <w:tcW w:w="1159" w:type="pct"/>
            <w:tcBorders>
              <w:top w:val="single" w:sz="4" w:space="0" w:color="auto"/>
              <w:left w:val="single" w:sz="4" w:space="0" w:color="auto"/>
              <w:bottom w:val="single" w:sz="4" w:space="0" w:color="auto"/>
              <w:right w:val="single" w:sz="4" w:space="0" w:color="auto"/>
            </w:tcBorders>
            <w:vAlign w:val="center"/>
            <w:hideMark/>
          </w:tcPr>
          <w:p w:rsidR="00174F6E" w:rsidRPr="00824953" w:rsidRDefault="00174F6E" w:rsidP="00824953">
            <w:pPr>
              <w:jc w:val="center"/>
              <w:rPr>
                <w:rFonts w:ascii="Book Antiqua" w:hAnsi="Book Antiqua" w:cs="Arial"/>
                <w:b/>
              </w:rPr>
            </w:pPr>
            <w:r w:rsidRPr="00824953">
              <w:rPr>
                <w:rFonts w:ascii="Book Antiqua" w:hAnsi="Book Antiqua" w:cs="Arial"/>
                <w:b/>
                <w:u w:val="single"/>
              </w:rPr>
              <w:t>BİETŞM</w:t>
            </w:r>
          </w:p>
        </w:tc>
      </w:tr>
      <w:tr w:rsidR="00174F6E"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74F6E" w:rsidRPr="00824953" w:rsidRDefault="00174F6E" w:rsidP="00174F6E">
            <w:pPr>
              <w:rPr>
                <w:rFonts w:ascii="Book Antiqua" w:hAnsi="Book Antiqua" w:cs="Arial"/>
              </w:rPr>
            </w:pPr>
            <w:r w:rsidRPr="00824953">
              <w:rPr>
                <w:rFonts w:ascii="Book Antiqua" w:hAnsi="Book Antiqua" w:cs="Calibri"/>
                <w:color w:val="000000"/>
              </w:rPr>
              <w:t>PG 2.1.3</w:t>
            </w:r>
          </w:p>
        </w:tc>
        <w:tc>
          <w:tcPr>
            <w:tcW w:w="1150" w:type="pct"/>
            <w:tcBorders>
              <w:top w:val="single" w:sz="4" w:space="0" w:color="auto"/>
              <w:left w:val="single" w:sz="4" w:space="0" w:color="auto"/>
              <w:bottom w:val="single" w:sz="4" w:space="0" w:color="auto"/>
              <w:right w:val="single" w:sz="4" w:space="0" w:color="auto"/>
            </w:tcBorders>
            <w:hideMark/>
          </w:tcPr>
          <w:p w:rsidR="00174F6E" w:rsidRPr="00824953" w:rsidRDefault="00174F6E" w:rsidP="00174F6E">
            <w:pPr>
              <w:spacing w:after="120"/>
              <w:rPr>
                <w:rFonts w:ascii="Book Antiqua" w:hAnsi="Book Antiqua" w:cs="Arial"/>
              </w:rPr>
            </w:pPr>
            <w:r w:rsidRPr="00824953">
              <w:rPr>
                <w:rFonts w:ascii="Book Antiqua" w:hAnsi="Book Antiqua" w:cs="Arial"/>
              </w:rPr>
              <w:t>Stratejik plana dayalı okul gelişim planları izlenen okul oranı %</w:t>
            </w:r>
          </w:p>
        </w:tc>
        <w:tc>
          <w:tcPr>
            <w:tcW w:w="2339" w:type="pct"/>
            <w:tcBorders>
              <w:top w:val="single" w:sz="4" w:space="0" w:color="auto"/>
              <w:left w:val="single" w:sz="4" w:space="0" w:color="auto"/>
              <w:bottom w:val="single" w:sz="4" w:space="0" w:color="auto"/>
              <w:right w:val="single" w:sz="4" w:space="0" w:color="auto"/>
            </w:tcBorders>
          </w:tcPr>
          <w:p w:rsidR="00174F6E" w:rsidRPr="00824953" w:rsidRDefault="00174F6E" w:rsidP="00174F6E">
            <w:pPr>
              <w:rPr>
                <w:rFonts w:ascii="Book Antiqua" w:hAnsi="Book Antiqua" w:cs="Arial"/>
              </w:rPr>
            </w:pPr>
            <w:r w:rsidRPr="00824953">
              <w:rPr>
                <w:rFonts w:ascii="Book Antiqua" w:hAnsi="Book Antiqua" w:cs="Arial"/>
                <w:b/>
              </w:rPr>
              <w:t>Tanımlar:</w:t>
            </w:r>
          </w:p>
          <w:p w:rsidR="00174F6E" w:rsidRPr="00824953" w:rsidRDefault="00174F6E" w:rsidP="00174F6E">
            <w:pPr>
              <w:rPr>
                <w:rFonts w:ascii="Book Antiqua" w:hAnsi="Book Antiqua" w:cs="Arial"/>
              </w:rPr>
            </w:pPr>
            <w:r w:rsidRPr="00824953">
              <w:rPr>
                <w:rFonts w:ascii="Book Antiqua" w:hAnsi="Book Antiqua" w:cs="Arial"/>
              </w:rPr>
              <w:t xml:space="preserve">Okul Gelişim Planı: Genel hedefi ve olay stratejisini, belirlenen </w:t>
            </w:r>
            <w:proofErr w:type="spellStart"/>
            <w:r w:rsidRPr="00824953">
              <w:rPr>
                <w:rFonts w:ascii="Book Antiqua" w:hAnsi="Book Antiqua" w:cs="Arial"/>
              </w:rPr>
              <w:t>operasyonel</w:t>
            </w:r>
            <w:proofErr w:type="spellEnd"/>
            <w:r w:rsidRPr="00824953">
              <w:rPr>
                <w:rFonts w:ascii="Book Antiqua" w:hAnsi="Book Antiqua" w:cs="Arial"/>
              </w:rPr>
              <w:t xml:space="preserve"> dönemler için hedeflere ve destekleyici bilgilere göre meydana gelen </w:t>
            </w:r>
            <w:r w:rsidRPr="00824953">
              <w:rPr>
                <w:rFonts w:ascii="Book Antiqua" w:hAnsi="Book Antiqua" w:cs="Arial"/>
                <w:bCs/>
              </w:rPr>
              <w:t>gelişimi</w:t>
            </w:r>
            <w:r w:rsidRPr="00824953">
              <w:rPr>
                <w:rFonts w:ascii="Book Antiqua" w:hAnsi="Book Antiqua" w:cs="Arial"/>
              </w:rPr>
              <w:t xml:space="preserve"> yansıtan </w:t>
            </w:r>
            <w:r w:rsidRPr="00824953">
              <w:rPr>
                <w:rFonts w:ascii="Book Antiqua" w:hAnsi="Book Antiqua" w:cs="Arial"/>
                <w:bCs/>
              </w:rPr>
              <w:t>plan</w:t>
            </w:r>
            <w:r w:rsidRPr="00824953">
              <w:rPr>
                <w:rFonts w:ascii="Book Antiqua" w:hAnsi="Book Antiqua" w:cs="Arial"/>
              </w:rPr>
              <w:t xml:space="preserve">. </w:t>
            </w:r>
          </w:p>
          <w:p w:rsidR="00174F6E" w:rsidRPr="00824953" w:rsidRDefault="00174F6E" w:rsidP="00174F6E">
            <w:pPr>
              <w:rPr>
                <w:rFonts w:ascii="Book Antiqua" w:hAnsi="Book Antiqua" w:cs="Arial"/>
              </w:rPr>
            </w:pPr>
          </w:p>
          <w:p w:rsidR="00174F6E" w:rsidRPr="00824953" w:rsidRDefault="00174F6E" w:rsidP="00174F6E">
            <w:pPr>
              <w:rPr>
                <w:rFonts w:ascii="Book Antiqua" w:hAnsi="Book Antiqua" w:cs="Arial"/>
                <w:b/>
              </w:rPr>
            </w:pPr>
            <w:r w:rsidRPr="00824953">
              <w:rPr>
                <w:rFonts w:ascii="Book Antiqua" w:hAnsi="Book Antiqua" w:cs="Arial"/>
                <w:b/>
              </w:rPr>
              <w:t>Hesaplama kuralı:</w:t>
            </w:r>
          </w:p>
          <w:p w:rsidR="00174F6E" w:rsidRPr="00824953" w:rsidRDefault="00174F6E" w:rsidP="00174F6E">
            <w:pPr>
              <w:rPr>
                <w:rFonts w:ascii="Book Antiqua" w:hAnsi="Book Antiqua" w:cs="Arial"/>
              </w:rPr>
            </w:pPr>
            <w:r w:rsidRPr="00824953">
              <w:rPr>
                <w:rFonts w:ascii="Book Antiqua" w:hAnsi="Book Antiqua" w:cs="Arial"/>
              </w:rPr>
              <w:t>Bakanlık tarafından veri ambarı kurulmasına yönelik adımlar aşağıda belirtilmiş olup Çat ilçesi olarak veri ambarı kullanımına yönelik çalışmalar Adım 4 ve Adım 5 ten itibaren geçiş yapılması planlanmaktadır.</w:t>
            </w:r>
          </w:p>
          <w:p w:rsidR="00174F6E" w:rsidRPr="00824953" w:rsidRDefault="00174F6E" w:rsidP="00174F6E">
            <w:pPr>
              <w:rPr>
                <w:rFonts w:ascii="Book Antiqua" w:hAnsi="Book Antiqua" w:cs="Arial"/>
              </w:rPr>
            </w:pPr>
            <w:r w:rsidRPr="00824953">
              <w:rPr>
                <w:rFonts w:ascii="Book Antiqua" w:hAnsi="Book Antiqua" w:cs="Arial"/>
              </w:rPr>
              <w:lastRenderedPageBreak/>
              <w:t>Adım A1: Hazırlık ve planlama çalışmalarının tamamlanması  (%10)</w:t>
            </w:r>
          </w:p>
          <w:p w:rsidR="00174F6E" w:rsidRPr="00824953" w:rsidRDefault="00174F6E" w:rsidP="00174F6E">
            <w:pPr>
              <w:rPr>
                <w:rFonts w:ascii="Book Antiqua" w:hAnsi="Book Antiqua" w:cs="Arial"/>
              </w:rPr>
            </w:pPr>
            <w:r w:rsidRPr="00824953">
              <w:rPr>
                <w:rFonts w:ascii="Book Antiqua" w:hAnsi="Book Antiqua" w:cs="Arial"/>
              </w:rPr>
              <w:t>Adım A2: Teknik ve mevzuat altyapısının kurulması (%30)</w:t>
            </w:r>
          </w:p>
          <w:p w:rsidR="00174F6E" w:rsidRPr="00824953" w:rsidRDefault="00174F6E" w:rsidP="00174F6E">
            <w:pPr>
              <w:rPr>
                <w:rFonts w:ascii="Book Antiqua" w:hAnsi="Book Antiqua" w:cs="Arial"/>
              </w:rPr>
            </w:pPr>
            <w:r w:rsidRPr="00824953">
              <w:rPr>
                <w:rFonts w:ascii="Book Antiqua" w:hAnsi="Book Antiqua" w:cs="Arial"/>
              </w:rPr>
              <w:t>Adım A3: Pilot uygulamaların yapılması (%10)</w:t>
            </w:r>
          </w:p>
          <w:p w:rsidR="00174F6E" w:rsidRPr="00824953" w:rsidRDefault="00174F6E" w:rsidP="00174F6E">
            <w:pPr>
              <w:rPr>
                <w:rFonts w:ascii="Book Antiqua" w:hAnsi="Book Antiqua" w:cs="Arial"/>
              </w:rPr>
            </w:pPr>
            <w:r w:rsidRPr="00824953">
              <w:rPr>
                <w:rFonts w:ascii="Book Antiqua" w:hAnsi="Book Antiqua" w:cs="Arial"/>
              </w:rPr>
              <w:t>Adım A4: Pilot uygulamadan alınan dönütlerle Türkiye uygulamasının gerçekleştirilmesi (%30)</w:t>
            </w:r>
          </w:p>
          <w:p w:rsidR="00174F6E" w:rsidRPr="00824953" w:rsidRDefault="00174F6E" w:rsidP="00174F6E">
            <w:pPr>
              <w:rPr>
                <w:rFonts w:ascii="Book Antiqua" w:hAnsi="Book Antiqua" w:cs="Arial"/>
              </w:rPr>
            </w:pPr>
            <w:r w:rsidRPr="00824953">
              <w:rPr>
                <w:rFonts w:ascii="Book Antiqua" w:hAnsi="Book Antiqua" w:cs="Arial"/>
              </w:rPr>
              <w:t>Adım A5: Uygulamanın yürütülmesi, izlenmesi ve değerlendirilmesi ve sürekli iyileştirme çalışmaları ile uygulamanın devamlı hale getirilmesi  (%20)</w:t>
            </w:r>
          </w:p>
          <w:p w:rsidR="00174F6E" w:rsidRPr="00824953" w:rsidRDefault="00174F6E" w:rsidP="00174F6E">
            <w:pPr>
              <w:rPr>
                <w:rFonts w:ascii="Book Antiqua" w:hAnsi="Book Antiqua" w:cs="Arial"/>
              </w:rPr>
            </w:pPr>
          </w:p>
          <w:p w:rsidR="00174F6E" w:rsidRPr="00824953" w:rsidRDefault="00174F6E" w:rsidP="00174F6E">
            <w:pPr>
              <w:rPr>
                <w:rFonts w:ascii="Book Antiqua" w:hAnsi="Book Antiqua" w:cs="Arial"/>
                <w:b/>
              </w:rPr>
            </w:pPr>
            <w:r w:rsidRPr="00824953">
              <w:rPr>
                <w:rFonts w:ascii="Book Antiqua" w:hAnsi="Book Antiqua" w:cs="Arial"/>
                <w:b/>
              </w:rPr>
              <w:t xml:space="preserve">Gösterge veri kaynağı: </w:t>
            </w:r>
          </w:p>
          <w:p w:rsidR="00174F6E" w:rsidRPr="00824953" w:rsidRDefault="00174F6E" w:rsidP="00174F6E">
            <w:pPr>
              <w:rPr>
                <w:rFonts w:ascii="Book Antiqua" w:hAnsi="Book Antiqua" w:cs="Arial"/>
              </w:rPr>
            </w:pPr>
            <w:r w:rsidRPr="00824953">
              <w:rPr>
                <w:rFonts w:ascii="Book Antiqua" w:hAnsi="Book Antiqua" w:cs="Arial"/>
              </w:rPr>
              <w:t>Çalışmayı yürüten birimden alınan bilgiler.</w:t>
            </w:r>
          </w:p>
          <w:p w:rsidR="00174F6E" w:rsidRPr="00824953" w:rsidRDefault="00174F6E" w:rsidP="00174F6E">
            <w:pPr>
              <w:rPr>
                <w:rFonts w:ascii="Book Antiqua" w:hAnsi="Book Antiqua" w:cs="Arial"/>
              </w:rPr>
            </w:pPr>
          </w:p>
        </w:tc>
        <w:tc>
          <w:tcPr>
            <w:tcW w:w="1159" w:type="pct"/>
            <w:tcBorders>
              <w:top w:val="single" w:sz="4" w:space="0" w:color="auto"/>
              <w:left w:val="single" w:sz="4" w:space="0" w:color="auto"/>
              <w:bottom w:val="single" w:sz="4" w:space="0" w:color="auto"/>
              <w:right w:val="single" w:sz="4" w:space="0" w:color="auto"/>
            </w:tcBorders>
            <w:vAlign w:val="center"/>
            <w:hideMark/>
          </w:tcPr>
          <w:p w:rsidR="00174F6E" w:rsidRPr="00824953" w:rsidRDefault="00174F6E" w:rsidP="00824953">
            <w:pPr>
              <w:jc w:val="center"/>
              <w:rPr>
                <w:rFonts w:ascii="Book Antiqua" w:hAnsi="Book Antiqua" w:cs="Arial"/>
                <w:b/>
                <w:u w:val="single"/>
              </w:rPr>
            </w:pPr>
            <w:r w:rsidRPr="00824953">
              <w:rPr>
                <w:rFonts w:ascii="Book Antiqua" w:hAnsi="Book Antiqua" w:cs="Arial"/>
                <w:b/>
                <w:u w:val="single"/>
              </w:rPr>
              <w:lastRenderedPageBreak/>
              <w:t>BİETŞM</w:t>
            </w:r>
          </w:p>
          <w:p w:rsidR="00174F6E" w:rsidRPr="00824953" w:rsidRDefault="00174F6E" w:rsidP="00824953">
            <w:pPr>
              <w:jc w:val="center"/>
              <w:rPr>
                <w:rFonts w:ascii="Book Antiqua" w:hAnsi="Book Antiqua" w:cs="Arial"/>
                <w:b/>
                <w:u w:val="single"/>
              </w:rPr>
            </w:pPr>
            <w:r w:rsidRPr="00824953">
              <w:rPr>
                <w:rFonts w:ascii="Book Antiqua" w:hAnsi="Book Antiqua" w:cs="Arial"/>
                <w:b/>
                <w:u w:val="single"/>
              </w:rPr>
              <w:t>SGŞM</w:t>
            </w:r>
          </w:p>
          <w:p w:rsidR="00174F6E" w:rsidRPr="00824953" w:rsidRDefault="00174F6E" w:rsidP="00824953">
            <w:pPr>
              <w:jc w:val="center"/>
              <w:rPr>
                <w:rFonts w:ascii="Book Antiqua" w:hAnsi="Book Antiqua" w:cs="Arial"/>
              </w:rPr>
            </w:pPr>
            <w:r w:rsidRPr="00824953">
              <w:rPr>
                <w:rFonts w:ascii="Book Antiqua" w:hAnsi="Book Antiqua" w:cs="Arial"/>
                <w:b/>
                <w:u w:val="single"/>
              </w:rPr>
              <w:t>ÖDSŞM</w:t>
            </w:r>
          </w:p>
          <w:p w:rsidR="00174F6E" w:rsidRPr="00824953" w:rsidRDefault="00174F6E" w:rsidP="00824953">
            <w:pPr>
              <w:jc w:val="center"/>
              <w:rPr>
                <w:rFonts w:ascii="Book Antiqua" w:hAnsi="Book Antiqua" w:cs="Arial"/>
              </w:rPr>
            </w:pPr>
            <w:r w:rsidRPr="00824953">
              <w:rPr>
                <w:rFonts w:ascii="Book Antiqua" w:hAnsi="Book Antiqua" w:cs="Arial"/>
                <w:b/>
                <w:u w:val="single"/>
              </w:rPr>
              <w:t>TEŞMOŞM</w:t>
            </w:r>
          </w:p>
          <w:p w:rsidR="00174F6E" w:rsidRPr="00824953" w:rsidRDefault="00174F6E" w:rsidP="00824953">
            <w:pPr>
              <w:jc w:val="center"/>
              <w:rPr>
                <w:rFonts w:ascii="Book Antiqua" w:hAnsi="Book Antiqua" w:cs="Arial"/>
                <w:b/>
              </w:rPr>
            </w:pPr>
            <w:r w:rsidRPr="00824953">
              <w:rPr>
                <w:rFonts w:ascii="Book Antiqua" w:hAnsi="Book Antiqua" w:cs="Arial"/>
                <w:b/>
                <w:u w:val="single"/>
              </w:rPr>
              <w:t>MTEŞMDÖŞM</w:t>
            </w:r>
          </w:p>
        </w:tc>
      </w:tr>
      <w:tr w:rsidR="00174F6E"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74F6E" w:rsidRPr="00824953" w:rsidRDefault="00174F6E" w:rsidP="00174F6E">
            <w:pPr>
              <w:rPr>
                <w:rFonts w:ascii="Book Antiqua" w:hAnsi="Book Antiqua" w:cs="Arial"/>
              </w:rPr>
            </w:pPr>
            <w:r w:rsidRPr="00824953">
              <w:rPr>
                <w:rFonts w:ascii="Book Antiqua" w:hAnsi="Book Antiqua" w:cs="Arial"/>
              </w:rPr>
              <w:lastRenderedPageBreak/>
              <w:t>PG 2.1.4</w:t>
            </w:r>
          </w:p>
        </w:tc>
        <w:tc>
          <w:tcPr>
            <w:tcW w:w="1150" w:type="pct"/>
            <w:tcBorders>
              <w:top w:val="single" w:sz="4" w:space="0" w:color="auto"/>
              <w:left w:val="single" w:sz="4" w:space="0" w:color="auto"/>
              <w:bottom w:val="single" w:sz="4" w:space="0" w:color="auto"/>
              <w:right w:val="single" w:sz="4" w:space="0" w:color="auto"/>
            </w:tcBorders>
            <w:hideMark/>
          </w:tcPr>
          <w:p w:rsidR="00174F6E" w:rsidRPr="00824953" w:rsidRDefault="00174F6E" w:rsidP="00174F6E">
            <w:pPr>
              <w:rPr>
                <w:rFonts w:ascii="Book Antiqua" w:hAnsi="Book Antiqua" w:cs="Arial"/>
              </w:rPr>
            </w:pPr>
            <w:r w:rsidRPr="00824953">
              <w:rPr>
                <w:rFonts w:ascii="Book Antiqua" w:hAnsi="Book Antiqua" w:cs="Arial"/>
              </w:rPr>
              <w:t>Müdürlüğümüz hizmet alanlarının memnuniyet oranı%</w:t>
            </w:r>
          </w:p>
        </w:tc>
        <w:tc>
          <w:tcPr>
            <w:tcW w:w="2339" w:type="pct"/>
            <w:tcBorders>
              <w:top w:val="single" w:sz="4" w:space="0" w:color="auto"/>
              <w:left w:val="single" w:sz="4" w:space="0" w:color="auto"/>
              <w:bottom w:val="single" w:sz="4" w:space="0" w:color="auto"/>
              <w:right w:val="single" w:sz="4" w:space="0" w:color="auto"/>
            </w:tcBorders>
          </w:tcPr>
          <w:p w:rsidR="00174F6E" w:rsidRPr="00824953" w:rsidRDefault="00174F6E" w:rsidP="00174F6E">
            <w:pPr>
              <w:rPr>
                <w:rFonts w:ascii="Book Antiqua" w:hAnsi="Book Antiqua" w:cs="Arial"/>
              </w:rPr>
            </w:pPr>
            <w:r w:rsidRPr="00824953">
              <w:rPr>
                <w:rFonts w:ascii="Book Antiqua" w:hAnsi="Book Antiqua" w:cs="Arial"/>
                <w:b/>
              </w:rPr>
              <w:t>Tanımlar:</w:t>
            </w:r>
          </w:p>
          <w:p w:rsidR="00174F6E" w:rsidRPr="00824953" w:rsidRDefault="00174F6E" w:rsidP="00174F6E">
            <w:pPr>
              <w:rPr>
                <w:rFonts w:ascii="Book Antiqua" w:hAnsi="Book Antiqua" w:cs="Arial"/>
              </w:rPr>
            </w:pPr>
            <w:r w:rsidRPr="00824953">
              <w:rPr>
                <w:rFonts w:ascii="Book Antiqua" w:hAnsi="Book Antiqua" w:cs="Arial"/>
                <w:b/>
              </w:rPr>
              <w:t>Bilgi Edinme Hakkı</w:t>
            </w:r>
            <w:r w:rsidRPr="00824953">
              <w:rPr>
                <w:rFonts w:ascii="Book Antiqua" w:hAnsi="Book Antiqua" w:cs="Arial"/>
              </w:rPr>
              <w:t>: Bireylerin devlet kurum ve kuruluşlarının görevlerinden dolayı sahip oldukları bilgilere ulaşabilme hakkıdır. Bilgi Edinme Sistemi: Bilgi Edinme Hakkı Kanunu gereğince bilgi ve belge talep etmek için oluşturulan sistemidir.</w:t>
            </w:r>
            <w:r w:rsidRPr="00824953">
              <w:rPr>
                <w:rFonts w:ascii="Book Antiqua" w:hAnsi="Book Antiqua" w:cs="Arial"/>
              </w:rPr>
              <w:br/>
              <w:t>Millî Eğitim Bakanlığı İletişim Merkezi (MEBİM) : (444 0 632) başta öğretmenlerimiz olmak üzere öğrenci, veli ve diğer vatandaşlarımızdan çağrı yoluyla gelecek her türlü soru, talep, görüş, öneri ve idari konulardaki başvuruların etkin ve hızlı bir şekilde çözüme kavuşturulması amacıyla faaliyet gösteren Bakanlığımızın İletişim Merkezidir.</w:t>
            </w:r>
          </w:p>
          <w:p w:rsidR="00174F6E" w:rsidRPr="00824953" w:rsidRDefault="00174F6E" w:rsidP="00174F6E">
            <w:pPr>
              <w:rPr>
                <w:rFonts w:ascii="Book Antiqua" w:hAnsi="Book Antiqua" w:cs="Arial"/>
              </w:rPr>
            </w:pPr>
          </w:p>
          <w:p w:rsidR="00174F6E" w:rsidRPr="00824953" w:rsidRDefault="00174F6E" w:rsidP="00174F6E">
            <w:pPr>
              <w:rPr>
                <w:rFonts w:ascii="Book Antiqua" w:hAnsi="Book Antiqua" w:cs="Arial"/>
              </w:rPr>
            </w:pPr>
            <w:r w:rsidRPr="00824953">
              <w:rPr>
                <w:rFonts w:ascii="Book Antiqua" w:hAnsi="Book Antiqua" w:cs="Arial"/>
                <w:b/>
              </w:rPr>
              <w:t>Hesaplama kuralı:</w:t>
            </w:r>
          </w:p>
          <w:p w:rsidR="00174F6E" w:rsidRPr="00824953" w:rsidRDefault="00174F6E" w:rsidP="00174F6E">
            <w:pPr>
              <w:rPr>
                <w:rFonts w:ascii="Book Antiqua" w:hAnsi="Book Antiqua" w:cs="Arial"/>
              </w:rPr>
            </w:pPr>
            <w:r w:rsidRPr="00824953">
              <w:rPr>
                <w:rFonts w:ascii="Book Antiqua" w:hAnsi="Book Antiqua" w:cs="Arial"/>
              </w:rPr>
              <w:t xml:space="preserve">Memnuniyet oranı hesaplaması anket yöntemiyle üçer aylık dönemlerde yılda dört kez yapılmaktadır.  Üçer aylık dönemlerde elde edilen sonuçlar </w:t>
            </w:r>
            <w:proofErr w:type="gramStart"/>
            <w:r w:rsidRPr="00824953">
              <w:rPr>
                <w:rFonts w:ascii="Book Antiqua" w:hAnsi="Book Antiqua" w:cs="Arial"/>
              </w:rPr>
              <w:t>yıl sonunda</w:t>
            </w:r>
            <w:proofErr w:type="gramEnd"/>
            <w:r w:rsidRPr="00824953">
              <w:rPr>
                <w:rFonts w:ascii="Book Antiqua" w:hAnsi="Book Antiqua" w:cs="Arial"/>
              </w:rPr>
              <w:t xml:space="preserve"> aritmetik ortalama alınarak yıllık memnuniyet oranı hesaplanmaktadır. </w:t>
            </w:r>
          </w:p>
          <w:p w:rsidR="00174F6E" w:rsidRPr="00824953" w:rsidRDefault="00174F6E" w:rsidP="00174F6E">
            <w:pPr>
              <w:rPr>
                <w:rFonts w:ascii="Book Antiqua" w:hAnsi="Book Antiqua" w:cs="Arial"/>
              </w:rPr>
            </w:pPr>
          </w:p>
          <w:p w:rsidR="00174F6E" w:rsidRPr="00824953" w:rsidRDefault="00174F6E" w:rsidP="00174F6E">
            <w:pPr>
              <w:rPr>
                <w:rFonts w:ascii="Book Antiqua" w:hAnsi="Book Antiqua" w:cs="Arial"/>
                <w:b/>
              </w:rPr>
            </w:pPr>
            <w:r w:rsidRPr="00824953">
              <w:rPr>
                <w:rFonts w:ascii="Book Antiqua" w:hAnsi="Book Antiqua" w:cs="Arial"/>
                <w:b/>
              </w:rPr>
              <w:t xml:space="preserve">Gösterge veri kaynağı: </w:t>
            </w:r>
          </w:p>
          <w:p w:rsidR="00174F6E" w:rsidRPr="00824953" w:rsidRDefault="00174F6E" w:rsidP="00174F6E">
            <w:pPr>
              <w:rPr>
                <w:rFonts w:ascii="Book Antiqua" w:hAnsi="Book Antiqua" w:cs="Arial"/>
              </w:rPr>
            </w:pPr>
            <w:r w:rsidRPr="00824953">
              <w:rPr>
                <w:rFonts w:ascii="Book Antiqua" w:hAnsi="Book Antiqua" w:cs="Arial"/>
              </w:rPr>
              <w:t>Uluslararası bağımsız özel bir kuruluş tarafından yapılan anket sonuçları.</w:t>
            </w:r>
          </w:p>
          <w:p w:rsidR="00174F6E" w:rsidRPr="00824953" w:rsidRDefault="00174F6E" w:rsidP="00174F6E">
            <w:pPr>
              <w:rPr>
                <w:rFonts w:ascii="Book Antiqua" w:hAnsi="Book Antiqua" w:cs="Arial"/>
              </w:rPr>
            </w:pPr>
          </w:p>
        </w:tc>
        <w:tc>
          <w:tcPr>
            <w:tcW w:w="1159" w:type="pct"/>
            <w:tcBorders>
              <w:top w:val="single" w:sz="4" w:space="0" w:color="auto"/>
              <w:left w:val="single" w:sz="4" w:space="0" w:color="auto"/>
              <w:bottom w:val="single" w:sz="4" w:space="0" w:color="auto"/>
              <w:right w:val="single" w:sz="4" w:space="0" w:color="auto"/>
            </w:tcBorders>
            <w:vAlign w:val="center"/>
            <w:hideMark/>
          </w:tcPr>
          <w:p w:rsidR="00174F6E" w:rsidRPr="00824953" w:rsidRDefault="00174F6E" w:rsidP="00824953">
            <w:pPr>
              <w:jc w:val="center"/>
              <w:rPr>
                <w:rFonts w:ascii="Book Antiqua" w:hAnsi="Book Antiqua" w:cs="Arial"/>
                <w:b/>
              </w:rPr>
            </w:pPr>
            <w:r w:rsidRPr="00824953">
              <w:rPr>
                <w:rFonts w:ascii="Book Antiqua" w:hAnsi="Book Antiqua" w:cs="Arial"/>
                <w:b/>
              </w:rPr>
              <w:t>SGŞM</w:t>
            </w:r>
          </w:p>
        </w:tc>
      </w:tr>
      <w:tr w:rsidR="00174F6E"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74F6E" w:rsidRPr="00824953" w:rsidRDefault="00174F6E" w:rsidP="00174F6E">
            <w:pPr>
              <w:rPr>
                <w:rFonts w:ascii="Book Antiqua" w:hAnsi="Book Antiqua" w:cs="Arial"/>
              </w:rPr>
            </w:pPr>
            <w:r w:rsidRPr="00824953">
              <w:rPr>
                <w:rFonts w:ascii="Book Antiqua" w:hAnsi="Book Antiqua" w:cs="Calibri"/>
                <w:color w:val="000000"/>
              </w:rPr>
              <w:t>PG 2.2.1.1</w:t>
            </w:r>
          </w:p>
        </w:tc>
        <w:tc>
          <w:tcPr>
            <w:tcW w:w="1150" w:type="pct"/>
            <w:tcBorders>
              <w:top w:val="single" w:sz="4" w:space="0" w:color="auto"/>
              <w:left w:val="single" w:sz="4" w:space="0" w:color="auto"/>
              <w:bottom w:val="single" w:sz="4" w:space="0" w:color="auto"/>
              <w:right w:val="single" w:sz="4" w:space="0" w:color="auto"/>
            </w:tcBorders>
          </w:tcPr>
          <w:p w:rsidR="00174F6E" w:rsidRPr="00824953" w:rsidRDefault="00174F6E" w:rsidP="00174F6E">
            <w:pPr>
              <w:rPr>
                <w:rFonts w:ascii="Book Antiqua" w:hAnsi="Book Antiqua" w:cs="Arial"/>
                <w:b/>
              </w:rPr>
            </w:pPr>
            <w:r w:rsidRPr="00824953">
              <w:rPr>
                <w:rFonts w:ascii="Book Antiqua" w:hAnsi="Book Antiqua" w:cs="Arial"/>
              </w:rPr>
              <w:t>Alanında lisansüstü eğitim alan öğretmen oranı (%)</w:t>
            </w:r>
          </w:p>
          <w:p w:rsidR="00174F6E" w:rsidRPr="00824953" w:rsidRDefault="00174F6E" w:rsidP="00174F6E">
            <w:pPr>
              <w:rPr>
                <w:rFonts w:ascii="Book Antiqua" w:eastAsia="Times New Roman" w:hAnsi="Book Antiqua" w:cs="Arial"/>
                <w:lang w:eastAsia="tr-TR"/>
              </w:rPr>
            </w:pPr>
          </w:p>
        </w:tc>
        <w:tc>
          <w:tcPr>
            <w:tcW w:w="2339" w:type="pct"/>
            <w:tcBorders>
              <w:top w:val="single" w:sz="4" w:space="0" w:color="auto"/>
              <w:left w:val="single" w:sz="4" w:space="0" w:color="auto"/>
              <w:bottom w:val="single" w:sz="4" w:space="0" w:color="auto"/>
              <w:right w:val="single" w:sz="4" w:space="0" w:color="auto"/>
            </w:tcBorders>
          </w:tcPr>
          <w:p w:rsidR="00174F6E" w:rsidRPr="00824953" w:rsidRDefault="00174F6E" w:rsidP="00174F6E">
            <w:pPr>
              <w:rPr>
                <w:rFonts w:ascii="Book Antiqua" w:hAnsi="Book Antiqua" w:cs="Arial"/>
                <w:b/>
              </w:rPr>
            </w:pPr>
            <w:r w:rsidRPr="00824953">
              <w:rPr>
                <w:rFonts w:ascii="Book Antiqua" w:hAnsi="Book Antiqua" w:cs="Arial"/>
                <w:b/>
              </w:rPr>
              <w:t>Tanımlar:</w:t>
            </w:r>
          </w:p>
          <w:p w:rsidR="00174F6E" w:rsidRPr="00824953" w:rsidRDefault="00174F6E" w:rsidP="00174F6E">
            <w:pPr>
              <w:rPr>
                <w:rFonts w:ascii="Book Antiqua" w:hAnsi="Book Antiqua" w:cs="Arial"/>
              </w:rPr>
            </w:pPr>
            <w:r w:rsidRPr="00824953">
              <w:rPr>
                <w:rFonts w:ascii="Book Antiqua" w:hAnsi="Book Antiqua" w:cs="Arial"/>
              </w:rPr>
              <w:t xml:space="preserve">Lisansüstü Eğitim: Lisans eğitimine dayalı olan yüksek lisans ve doktora eğitimiyle sanat dallarında yapılan sanatta yeterlik çalışması ve tıpta uzmanlıkla bunların gerektirdiği eğitim öğretim, bilimsel araştırma ve </w:t>
            </w:r>
            <w:r w:rsidRPr="00824953">
              <w:rPr>
                <w:rFonts w:ascii="Book Antiqua" w:hAnsi="Book Antiqua" w:cs="Arial"/>
              </w:rPr>
              <w:lastRenderedPageBreak/>
              <w:t xml:space="preserve">uygulama etkinliklerinden oluşan eğitimdir. Lisansüstü eğitim, belirli bir alanda uzmanlaşmaya dönük olarak verilen eğitimdir. </w:t>
            </w:r>
          </w:p>
          <w:p w:rsidR="00174F6E" w:rsidRPr="00824953" w:rsidRDefault="00174F6E" w:rsidP="00174F6E">
            <w:pPr>
              <w:rPr>
                <w:rFonts w:ascii="Book Antiqua" w:hAnsi="Book Antiqua" w:cs="Arial"/>
              </w:rPr>
            </w:pPr>
          </w:p>
          <w:p w:rsidR="00174F6E" w:rsidRPr="00824953" w:rsidRDefault="00174F6E" w:rsidP="00174F6E">
            <w:pPr>
              <w:rPr>
                <w:rFonts w:ascii="Book Antiqua" w:hAnsi="Book Antiqua" w:cs="Arial"/>
                <w:b/>
              </w:rPr>
            </w:pPr>
            <w:r w:rsidRPr="00824953">
              <w:rPr>
                <w:rFonts w:ascii="Book Antiqua" w:hAnsi="Book Antiqua" w:cs="Arial"/>
                <w:b/>
              </w:rPr>
              <w:t>Hesaplama kuralı:</w:t>
            </w:r>
          </w:p>
          <w:p w:rsidR="00174F6E" w:rsidRPr="00824953" w:rsidRDefault="00174F6E" w:rsidP="00174F6E">
            <w:pPr>
              <w:rPr>
                <w:rFonts w:ascii="Book Antiqua" w:hAnsi="Book Antiqua" w:cs="Arial"/>
              </w:rPr>
            </w:pPr>
            <w:r w:rsidRPr="00824953">
              <w:rPr>
                <w:rFonts w:ascii="Book Antiqua" w:hAnsi="Book Antiqua" w:cs="Arial"/>
              </w:rPr>
              <w:t xml:space="preserve">(Görev yaptığı </w:t>
            </w:r>
            <w:proofErr w:type="gramStart"/>
            <w:r w:rsidRPr="00824953">
              <w:rPr>
                <w:rFonts w:ascii="Book Antiqua" w:hAnsi="Book Antiqua" w:cs="Arial"/>
              </w:rPr>
              <w:t>branşta</w:t>
            </w:r>
            <w:proofErr w:type="gramEnd"/>
            <w:r w:rsidRPr="00824953">
              <w:rPr>
                <w:rFonts w:ascii="Book Antiqua" w:hAnsi="Book Antiqua" w:cs="Arial"/>
              </w:rPr>
              <w:t xml:space="preserve"> lisansüstü eğitim alan öğretmen sayısı*100)/Mevcut öğretmen sayısı</w:t>
            </w:r>
          </w:p>
          <w:p w:rsidR="00174F6E" w:rsidRPr="00824953" w:rsidRDefault="00174F6E" w:rsidP="00174F6E">
            <w:pPr>
              <w:rPr>
                <w:rFonts w:ascii="Book Antiqua" w:hAnsi="Book Antiqua" w:cs="Arial"/>
              </w:rPr>
            </w:pPr>
            <w:r w:rsidRPr="00824953">
              <w:rPr>
                <w:rFonts w:ascii="Book Antiqua" w:hAnsi="Book Antiqua" w:cs="Arial"/>
              </w:rPr>
              <w:t>Bakanlığımız okul ve kurumlarında görev yapan tüm öğretmenleri kapsayacaktır.</w:t>
            </w:r>
          </w:p>
          <w:p w:rsidR="00174F6E" w:rsidRPr="00824953" w:rsidRDefault="00174F6E" w:rsidP="00174F6E">
            <w:pPr>
              <w:rPr>
                <w:rFonts w:ascii="Book Antiqua" w:hAnsi="Book Antiqua" w:cs="Arial"/>
              </w:rPr>
            </w:pPr>
          </w:p>
          <w:p w:rsidR="00174F6E" w:rsidRPr="00824953" w:rsidRDefault="00174F6E" w:rsidP="00174F6E">
            <w:pPr>
              <w:rPr>
                <w:rFonts w:ascii="Book Antiqua" w:hAnsi="Book Antiqua" w:cs="Arial"/>
              </w:rPr>
            </w:pPr>
          </w:p>
          <w:p w:rsidR="00174F6E" w:rsidRPr="00824953" w:rsidRDefault="00174F6E" w:rsidP="00174F6E">
            <w:pPr>
              <w:rPr>
                <w:rFonts w:ascii="Book Antiqua" w:hAnsi="Book Antiqua" w:cs="Arial"/>
                <w:b/>
              </w:rPr>
            </w:pPr>
            <w:r w:rsidRPr="00824953">
              <w:rPr>
                <w:rFonts w:ascii="Book Antiqua" w:hAnsi="Book Antiqua" w:cs="Arial"/>
                <w:b/>
              </w:rPr>
              <w:t>Gösterge veri kaynağı:</w:t>
            </w:r>
          </w:p>
          <w:p w:rsidR="00174F6E" w:rsidRPr="00824953" w:rsidRDefault="00174F6E" w:rsidP="00174F6E">
            <w:pPr>
              <w:rPr>
                <w:rFonts w:ascii="Book Antiqua" w:hAnsi="Book Antiqua" w:cs="Arial"/>
              </w:rPr>
            </w:pPr>
            <w:r w:rsidRPr="00824953">
              <w:rPr>
                <w:rFonts w:ascii="Book Antiqua" w:hAnsi="Book Antiqua" w:cs="Arial"/>
              </w:rPr>
              <w:t>Veriler, MEBBİS Modülü üzerinden elde edilmektedir.</w:t>
            </w:r>
          </w:p>
          <w:p w:rsidR="00174F6E" w:rsidRPr="00824953" w:rsidRDefault="00174F6E" w:rsidP="00174F6E">
            <w:pPr>
              <w:rPr>
                <w:rFonts w:ascii="Book Antiqua" w:hAnsi="Book Antiqua" w:cs="Arial"/>
              </w:rPr>
            </w:pPr>
          </w:p>
        </w:tc>
        <w:tc>
          <w:tcPr>
            <w:tcW w:w="1159" w:type="pct"/>
            <w:tcBorders>
              <w:top w:val="single" w:sz="4" w:space="0" w:color="auto"/>
              <w:left w:val="single" w:sz="4" w:space="0" w:color="auto"/>
              <w:bottom w:val="single" w:sz="4" w:space="0" w:color="auto"/>
              <w:right w:val="single" w:sz="4" w:space="0" w:color="auto"/>
            </w:tcBorders>
            <w:vAlign w:val="center"/>
            <w:hideMark/>
          </w:tcPr>
          <w:p w:rsidR="00174F6E" w:rsidRPr="00824953" w:rsidRDefault="00174F6E" w:rsidP="00824953">
            <w:pPr>
              <w:jc w:val="center"/>
              <w:rPr>
                <w:rFonts w:ascii="Book Antiqua" w:hAnsi="Book Antiqua" w:cs="Arial"/>
                <w:b/>
                <w:u w:val="single"/>
              </w:rPr>
            </w:pPr>
            <w:r w:rsidRPr="00824953">
              <w:rPr>
                <w:rFonts w:ascii="Book Antiqua" w:hAnsi="Book Antiqua" w:cs="Arial"/>
                <w:b/>
                <w:u w:val="single"/>
              </w:rPr>
              <w:lastRenderedPageBreak/>
              <w:t>TEŞM</w:t>
            </w:r>
          </w:p>
          <w:p w:rsidR="00174F6E" w:rsidRPr="00824953" w:rsidRDefault="00174F6E" w:rsidP="00824953">
            <w:pPr>
              <w:jc w:val="center"/>
              <w:rPr>
                <w:rFonts w:ascii="Book Antiqua" w:hAnsi="Book Antiqua" w:cs="Arial"/>
              </w:rPr>
            </w:pPr>
            <w:r w:rsidRPr="00824953">
              <w:rPr>
                <w:rFonts w:ascii="Book Antiqua" w:hAnsi="Book Antiqua" w:cs="Arial"/>
                <w:b/>
                <w:u w:val="single"/>
              </w:rPr>
              <w:t>OŞM</w:t>
            </w:r>
          </w:p>
          <w:p w:rsidR="00174F6E" w:rsidRPr="00824953" w:rsidRDefault="00174F6E" w:rsidP="00824953">
            <w:pPr>
              <w:jc w:val="center"/>
              <w:rPr>
                <w:rFonts w:ascii="Book Antiqua" w:hAnsi="Book Antiqua" w:cs="Arial"/>
                <w:b/>
                <w:u w:val="single"/>
              </w:rPr>
            </w:pPr>
            <w:r w:rsidRPr="00824953">
              <w:rPr>
                <w:rFonts w:ascii="Book Antiqua" w:hAnsi="Book Antiqua" w:cs="Arial"/>
                <w:b/>
                <w:u w:val="single"/>
              </w:rPr>
              <w:t>MTEŞM</w:t>
            </w:r>
          </w:p>
          <w:p w:rsidR="00174F6E" w:rsidRPr="00824953" w:rsidRDefault="00174F6E" w:rsidP="00824953">
            <w:pPr>
              <w:jc w:val="center"/>
              <w:rPr>
                <w:rFonts w:ascii="Book Antiqua" w:hAnsi="Book Antiqua" w:cs="Arial"/>
                <w:b/>
              </w:rPr>
            </w:pPr>
            <w:r w:rsidRPr="00824953">
              <w:rPr>
                <w:rFonts w:ascii="Book Antiqua" w:hAnsi="Book Antiqua" w:cs="Arial"/>
                <w:b/>
                <w:u w:val="single"/>
              </w:rPr>
              <w:t>DÖŞM</w:t>
            </w:r>
          </w:p>
        </w:tc>
      </w:tr>
      <w:tr w:rsidR="00174F6E"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74F6E" w:rsidRPr="00824953" w:rsidRDefault="00174F6E" w:rsidP="00174F6E">
            <w:pPr>
              <w:rPr>
                <w:rFonts w:ascii="Book Antiqua" w:hAnsi="Book Antiqua" w:cs="Arial"/>
              </w:rPr>
            </w:pPr>
            <w:r w:rsidRPr="00824953">
              <w:rPr>
                <w:rFonts w:ascii="Book Antiqua" w:hAnsi="Book Antiqua" w:cs="Arial"/>
              </w:rPr>
              <w:lastRenderedPageBreak/>
              <w:t>PG 2.2.1.2</w:t>
            </w:r>
          </w:p>
        </w:tc>
        <w:tc>
          <w:tcPr>
            <w:tcW w:w="1150" w:type="pct"/>
            <w:tcBorders>
              <w:top w:val="single" w:sz="4" w:space="0" w:color="auto"/>
              <w:left w:val="single" w:sz="4" w:space="0" w:color="auto"/>
              <w:bottom w:val="single" w:sz="4" w:space="0" w:color="auto"/>
              <w:right w:val="single" w:sz="4" w:space="0" w:color="auto"/>
            </w:tcBorders>
            <w:hideMark/>
          </w:tcPr>
          <w:p w:rsidR="00174F6E" w:rsidRPr="00824953" w:rsidRDefault="00174F6E" w:rsidP="00174F6E">
            <w:pPr>
              <w:rPr>
                <w:rFonts w:ascii="Book Antiqua" w:hAnsi="Book Antiqua" w:cs="Arial"/>
              </w:rPr>
            </w:pPr>
            <w:r w:rsidRPr="00824953">
              <w:rPr>
                <w:rFonts w:ascii="Book Antiqua" w:hAnsi="Book Antiqua" w:cs="Arial"/>
              </w:rPr>
              <w:t xml:space="preserve">Yönetim alanında lisansüstü eğitim alan yönetici oranı </w:t>
            </w:r>
            <w:r w:rsidRPr="00824953">
              <w:rPr>
                <w:rFonts w:ascii="Book Antiqua" w:eastAsia="Times New Roman" w:hAnsi="Book Antiqua" w:cs="Arial"/>
                <w:lang w:eastAsia="tr-TR"/>
              </w:rPr>
              <w:t>(%)</w:t>
            </w:r>
          </w:p>
        </w:tc>
        <w:tc>
          <w:tcPr>
            <w:tcW w:w="2339" w:type="pct"/>
            <w:tcBorders>
              <w:top w:val="single" w:sz="4" w:space="0" w:color="auto"/>
              <w:left w:val="single" w:sz="4" w:space="0" w:color="auto"/>
              <w:bottom w:val="single" w:sz="4" w:space="0" w:color="auto"/>
              <w:right w:val="single" w:sz="4" w:space="0" w:color="auto"/>
            </w:tcBorders>
          </w:tcPr>
          <w:p w:rsidR="00174F6E" w:rsidRPr="00824953" w:rsidRDefault="00174F6E" w:rsidP="00174F6E">
            <w:pPr>
              <w:rPr>
                <w:rFonts w:ascii="Book Antiqua" w:hAnsi="Book Antiqua" w:cs="Arial"/>
                <w:b/>
              </w:rPr>
            </w:pPr>
            <w:r w:rsidRPr="00824953">
              <w:rPr>
                <w:rFonts w:ascii="Book Antiqua" w:hAnsi="Book Antiqua" w:cs="Arial"/>
                <w:b/>
              </w:rPr>
              <w:t>Tanımlar:</w:t>
            </w:r>
          </w:p>
          <w:p w:rsidR="00174F6E" w:rsidRPr="00824953" w:rsidRDefault="00174F6E" w:rsidP="00174F6E">
            <w:pPr>
              <w:rPr>
                <w:rFonts w:ascii="Book Antiqua" w:hAnsi="Book Antiqua" w:cs="Arial"/>
              </w:rPr>
            </w:pPr>
            <w:r w:rsidRPr="00824953">
              <w:rPr>
                <w:rFonts w:ascii="Book Antiqua" w:hAnsi="Book Antiqua" w:cs="Arial"/>
              </w:rPr>
              <w:t xml:space="preserve">Lisansüstü Eğitim: Lisans eğitimine dayalı olan yüksek lisans ve doktora eğitimiyle sanat dallarında yapılan sanatta yeterlik çalışması ve tıpta uzmanlıkla bunların gerektirdiği eğitim öğretim, bilimsel araştırma ve uygulama etkinliklerinden oluşan eğitimdir. Lisansüstü eğitim, belirli bir alanda uzmanlaşmaya dönük olarak verilen eğitimdir. </w:t>
            </w:r>
          </w:p>
          <w:p w:rsidR="00174F6E" w:rsidRPr="00824953" w:rsidRDefault="00174F6E" w:rsidP="00174F6E">
            <w:pPr>
              <w:rPr>
                <w:rFonts w:ascii="Book Antiqua" w:hAnsi="Book Antiqua" w:cs="Arial"/>
                <w:b/>
              </w:rPr>
            </w:pPr>
          </w:p>
          <w:p w:rsidR="00174F6E" w:rsidRPr="00824953" w:rsidRDefault="00174F6E" w:rsidP="00174F6E">
            <w:pPr>
              <w:rPr>
                <w:rFonts w:ascii="Book Antiqua" w:hAnsi="Book Antiqua" w:cs="Arial"/>
                <w:b/>
              </w:rPr>
            </w:pPr>
            <w:r w:rsidRPr="00824953">
              <w:rPr>
                <w:rFonts w:ascii="Book Antiqua" w:hAnsi="Book Antiqua" w:cs="Arial"/>
                <w:b/>
              </w:rPr>
              <w:t>Hesaplama kuralı:</w:t>
            </w:r>
          </w:p>
          <w:p w:rsidR="00174F6E" w:rsidRPr="00824953" w:rsidRDefault="00174F6E" w:rsidP="00174F6E">
            <w:pPr>
              <w:rPr>
                <w:rFonts w:ascii="Book Antiqua" w:hAnsi="Book Antiqua" w:cs="Arial"/>
              </w:rPr>
            </w:pPr>
            <w:r w:rsidRPr="00824953">
              <w:rPr>
                <w:rFonts w:ascii="Book Antiqua" w:hAnsi="Book Antiqua" w:cs="Arial"/>
              </w:rPr>
              <w:t xml:space="preserve">Yönetim, denetim ve planlama alanlarında lisansüstü eğitim alan okul yöneticisi oranı, bu alanlarda lisansüstü eğitim alan yöneticilerin sayısının tüm yöneticilerin sayısına oranı alınarak hesaplanacaktır. </w:t>
            </w:r>
          </w:p>
          <w:p w:rsidR="00174F6E" w:rsidRPr="00824953" w:rsidRDefault="00174F6E" w:rsidP="00174F6E">
            <w:pPr>
              <w:rPr>
                <w:rFonts w:ascii="Book Antiqua" w:hAnsi="Book Antiqua" w:cs="Arial"/>
              </w:rPr>
            </w:pPr>
            <w:r w:rsidRPr="00824953">
              <w:rPr>
                <w:rFonts w:ascii="Book Antiqua" w:hAnsi="Book Antiqua" w:cs="Arial"/>
              </w:rPr>
              <w:t>A: lisansüstü eğitim alan yönetici sayısı</w:t>
            </w:r>
          </w:p>
          <w:p w:rsidR="00174F6E" w:rsidRPr="00824953" w:rsidRDefault="00174F6E" w:rsidP="00174F6E">
            <w:pPr>
              <w:rPr>
                <w:rFonts w:ascii="Book Antiqua" w:hAnsi="Book Antiqua" w:cs="Arial"/>
              </w:rPr>
            </w:pPr>
            <w:r w:rsidRPr="00824953">
              <w:rPr>
                <w:rFonts w:ascii="Book Antiqua" w:hAnsi="Book Antiqua" w:cs="Arial"/>
              </w:rPr>
              <w:t xml:space="preserve">B: Toplam yönetici sayısı </w:t>
            </w:r>
          </w:p>
          <w:p w:rsidR="00174F6E" w:rsidRPr="00824953" w:rsidRDefault="00174F6E" w:rsidP="00174F6E">
            <w:pPr>
              <w:rPr>
                <w:rFonts w:ascii="Book Antiqua" w:hAnsi="Book Antiqua" w:cs="Arial"/>
              </w:rPr>
            </w:pPr>
            <w:r w:rsidRPr="00824953">
              <w:rPr>
                <w:rFonts w:ascii="Book Antiqua" w:hAnsi="Book Antiqua" w:cs="Arial"/>
              </w:rPr>
              <w:t>Lisansüstü eğitim alan yönetici oranı=(A/B)*100</w:t>
            </w:r>
          </w:p>
          <w:p w:rsidR="00174F6E" w:rsidRPr="00824953" w:rsidRDefault="00174F6E" w:rsidP="00174F6E">
            <w:pPr>
              <w:rPr>
                <w:rFonts w:ascii="Book Antiqua" w:hAnsi="Book Antiqua" w:cs="Arial"/>
              </w:rPr>
            </w:pPr>
            <w:r w:rsidRPr="00824953">
              <w:rPr>
                <w:rFonts w:ascii="Book Antiqua" w:hAnsi="Book Antiqua" w:cs="Arial"/>
              </w:rPr>
              <w:t>Sözleşmeli ve kadrolu statüde görev yapan tüm okul yöneticilerini kapsayacaktır.</w:t>
            </w:r>
          </w:p>
          <w:p w:rsidR="00174F6E" w:rsidRPr="00824953" w:rsidRDefault="00174F6E" w:rsidP="00174F6E">
            <w:pPr>
              <w:rPr>
                <w:rFonts w:ascii="Book Antiqua" w:hAnsi="Book Antiqua" w:cs="Arial"/>
              </w:rPr>
            </w:pPr>
          </w:p>
          <w:p w:rsidR="00174F6E" w:rsidRPr="00824953" w:rsidRDefault="00174F6E" w:rsidP="00174F6E">
            <w:pPr>
              <w:rPr>
                <w:rFonts w:ascii="Book Antiqua" w:hAnsi="Book Antiqua" w:cs="Arial"/>
                <w:b/>
              </w:rPr>
            </w:pPr>
            <w:r w:rsidRPr="00824953">
              <w:rPr>
                <w:rFonts w:ascii="Book Antiqua" w:hAnsi="Book Antiqua" w:cs="Arial"/>
                <w:b/>
              </w:rPr>
              <w:t>Gösterge veri kaynağı:</w:t>
            </w:r>
          </w:p>
          <w:p w:rsidR="00174F6E" w:rsidRPr="00824953" w:rsidRDefault="00174F6E" w:rsidP="00174F6E">
            <w:pPr>
              <w:rPr>
                <w:rFonts w:ascii="Book Antiqua" w:hAnsi="Book Antiqua" w:cs="Arial"/>
              </w:rPr>
            </w:pPr>
            <w:r w:rsidRPr="00824953">
              <w:rPr>
                <w:rFonts w:ascii="Book Antiqua" w:hAnsi="Book Antiqua" w:cs="Arial"/>
              </w:rPr>
              <w:t xml:space="preserve">MEBBİS veri tabanından yılın herhangi bir zamanı elde edilebilmektedir. Yıllık karşılaştırmanın daha sağlıklı olabilmesi için 6 aylık izleme </w:t>
            </w:r>
            <w:proofErr w:type="gramStart"/>
            <w:r w:rsidRPr="00824953">
              <w:rPr>
                <w:rFonts w:ascii="Book Antiqua" w:hAnsi="Book Antiqua" w:cs="Arial"/>
              </w:rPr>
              <w:t>periyotları</w:t>
            </w:r>
            <w:proofErr w:type="gramEnd"/>
            <w:r w:rsidRPr="00824953">
              <w:rPr>
                <w:rFonts w:ascii="Book Antiqua" w:hAnsi="Book Antiqua" w:cs="Arial"/>
              </w:rPr>
              <w:t xml:space="preserve"> boyunca veri üretilecektir.</w:t>
            </w:r>
          </w:p>
          <w:p w:rsidR="00174F6E" w:rsidRPr="00824953" w:rsidRDefault="00174F6E" w:rsidP="00174F6E">
            <w:pPr>
              <w:rPr>
                <w:rFonts w:ascii="Book Antiqua" w:hAnsi="Book Antiqua" w:cs="Arial"/>
              </w:rPr>
            </w:pPr>
          </w:p>
        </w:tc>
        <w:tc>
          <w:tcPr>
            <w:tcW w:w="1159" w:type="pct"/>
            <w:tcBorders>
              <w:top w:val="single" w:sz="4" w:space="0" w:color="auto"/>
              <w:left w:val="single" w:sz="4" w:space="0" w:color="auto"/>
              <w:bottom w:val="single" w:sz="4" w:space="0" w:color="auto"/>
              <w:right w:val="single" w:sz="4" w:space="0" w:color="auto"/>
            </w:tcBorders>
            <w:vAlign w:val="center"/>
            <w:hideMark/>
          </w:tcPr>
          <w:p w:rsidR="00174F6E" w:rsidRPr="00824953" w:rsidRDefault="00174F6E" w:rsidP="00824953">
            <w:pPr>
              <w:jc w:val="center"/>
              <w:rPr>
                <w:rFonts w:ascii="Book Antiqua" w:hAnsi="Book Antiqua" w:cs="Arial"/>
              </w:rPr>
            </w:pPr>
            <w:r w:rsidRPr="00824953">
              <w:rPr>
                <w:rFonts w:ascii="Book Antiqua" w:hAnsi="Book Antiqua" w:cs="Arial"/>
                <w:b/>
                <w:u w:val="single"/>
              </w:rPr>
              <w:t>TEŞM</w:t>
            </w:r>
          </w:p>
          <w:p w:rsidR="00174F6E" w:rsidRPr="00824953" w:rsidRDefault="00174F6E" w:rsidP="00824953">
            <w:pPr>
              <w:jc w:val="center"/>
              <w:rPr>
                <w:rFonts w:ascii="Book Antiqua" w:hAnsi="Book Antiqua" w:cs="Arial"/>
              </w:rPr>
            </w:pPr>
            <w:r w:rsidRPr="00824953">
              <w:rPr>
                <w:rFonts w:ascii="Book Antiqua" w:hAnsi="Book Antiqua" w:cs="Arial"/>
                <w:b/>
                <w:u w:val="single"/>
              </w:rPr>
              <w:t>OŞM</w:t>
            </w:r>
          </w:p>
          <w:p w:rsidR="00174F6E" w:rsidRPr="00824953" w:rsidRDefault="00174F6E" w:rsidP="00824953">
            <w:pPr>
              <w:jc w:val="center"/>
              <w:rPr>
                <w:rFonts w:ascii="Book Antiqua" w:hAnsi="Book Antiqua" w:cs="Arial"/>
                <w:b/>
                <w:u w:val="single"/>
              </w:rPr>
            </w:pPr>
            <w:r w:rsidRPr="00824953">
              <w:rPr>
                <w:rFonts w:ascii="Book Antiqua" w:hAnsi="Book Antiqua" w:cs="Arial"/>
                <w:b/>
                <w:u w:val="single"/>
              </w:rPr>
              <w:t>MTEŞM</w:t>
            </w:r>
          </w:p>
          <w:p w:rsidR="00174F6E" w:rsidRPr="00824953" w:rsidRDefault="00174F6E" w:rsidP="00824953">
            <w:pPr>
              <w:jc w:val="center"/>
              <w:rPr>
                <w:rFonts w:ascii="Book Antiqua" w:hAnsi="Book Antiqua" w:cs="Arial"/>
                <w:b/>
              </w:rPr>
            </w:pPr>
            <w:r w:rsidRPr="00824953">
              <w:rPr>
                <w:rFonts w:ascii="Book Antiqua" w:hAnsi="Book Antiqua" w:cs="Arial"/>
                <w:b/>
                <w:u w:val="single"/>
              </w:rPr>
              <w:t>DÖŞM</w:t>
            </w:r>
          </w:p>
        </w:tc>
      </w:tr>
      <w:tr w:rsidR="00174F6E"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74F6E" w:rsidRPr="00824953" w:rsidRDefault="00174F6E" w:rsidP="00174F6E">
            <w:pPr>
              <w:rPr>
                <w:rFonts w:ascii="Book Antiqua" w:hAnsi="Book Antiqua" w:cs="Arial"/>
              </w:rPr>
            </w:pPr>
            <w:r w:rsidRPr="00824953">
              <w:rPr>
                <w:rFonts w:ascii="Book Antiqua" w:hAnsi="Book Antiqua" w:cs="Arial"/>
              </w:rPr>
              <w:t>PG 2.2.2</w:t>
            </w:r>
          </w:p>
        </w:tc>
        <w:tc>
          <w:tcPr>
            <w:tcW w:w="1150" w:type="pct"/>
            <w:tcBorders>
              <w:top w:val="single" w:sz="4" w:space="0" w:color="auto"/>
              <w:left w:val="single" w:sz="4" w:space="0" w:color="auto"/>
              <w:bottom w:val="single" w:sz="4" w:space="0" w:color="auto"/>
              <w:right w:val="single" w:sz="4" w:space="0" w:color="auto"/>
            </w:tcBorders>
            <w:hideMark/>
          </w:tcPr>
          <w:p w:rsidR="00174F6E" w:rsidRPr="00824953" w:rsidRDefault="00174F6E" w:rsidP="00174F6E">
            <w:pPr>
              <w:rPr>
                <w:rFonts w:ascii="Book Antiqua" w:eastAsia="Times New Roman" w:hAnsi="Book Antiqua" w:cs="Arial"/>
                <w:lang w:eastAsia="tr-TR"/>
              </w:rPr>
            </w:pPr>
            <w:r w:rsidRPr="00824953">
              <w:rPr>
                <w:rFonts w:ascii="Book Antiqua" w:hAnsi="Book Antiqua" w:cs="Arial"/>
              </w:rPr>
              <w:t>Yönetici cinsiyet oranı (%)</w:t>
            </w:r>
          </w:p>
        </w:tc>
        <w:tc>
          <w:tcPr>
            <w:tcW w:w="2339" w:type="pct"/>
            <w:tcBorders>
              <w:top w:val="single" w:sz="4" w:space="0" w:color="auto"/>
              <w:left w:val="single" w:sz="4" w:space="0" w:color="auto"/>
              <w:bottom w:val="single" w:sz="4" w:space="0" w:color="auto"/>
              <w:right w:val="single" w:sz="4" w:space="0" w:color="auto"/>
            </w:tcBorders>
          </w:tcPr>
          <w:p w:rsidR="00174F6E" w:rsidRPr="00824953" w:rsidRDefault="00174F6E" w:rsidP="00174F6E">
            <w:pPr>
              <w:rPr>
                <w:rFonts w:ascii="Book Antiqua" w:hAnsi="Book Antiqua" w:cs="Arial"/>
                <w:b/>
              </w:rPr>
            </w:pPr>
            <w:r w:rsidRPr="00824953">
              <w:rPr>
                <w:rFonts w:ascii="Book Antiqua" w:hAnsi="Book Antiqua" w:cs="Arial"/>
                <w:b/>
              </w:rPr>
              <w:t>Tanımlar:</w:t>
            </w:r>
          </w:p>
          <w:p w:rsidR="00174F6E" w:rsidRPr="00824953" w:rsidRDefault="00174F6E" w:rsidP="00174F6E">
            <w:pPr>
              <w:rPr>
                <w:rFonts w:ascii="Book Antiqua" w:hAnsi="Book Antiqua" w:cs="Arial"/>
              </w:rPr>
            </w:pPr>
            <w:r w:rsidRPr="00824953">
              <w:rPr>
                <w:rFonts w:ascii="Book Antiqua" w:hAnsi="Book Antiqua" w:cs="Arial"/>
              </w:rPr>
              <w:t>Yönetici: Merkez ve taşra teşkilatı birimlerinde görev yapan kadrolarda görev yapan yöneticilerdir.</w:t>
            </w:r>
          </w:p>
          <w:p w:rsidR="00174F6E" w:rsidRPr="00824953" w:rsidRDefault="00174F6E" w:rsidP="00174F6E">
            <w:pPr>
              <w:rPr>
                <w:rFonts w:ascii="Book Antiqua" w:hAnsi="Book Antiqua" w:cs="Arial"/>
              </w:rPr>
            </w:pPr>
          </w:p>
          <w:p w:rsidR="00174F6E" w:rsidRPr="00824953" w:rsidRDefault="00174F6E" w:rsidP="00174F6E">
            <w:pPr>
              <w:rPr>
                <w:rFonts w:ascii="Book Antiqua" w:hAnsi="Book Antiqua" w:cs="Arial"/>
                <w:b/>
              </w:rPr>
            </w:pPr>
            <w:r w:rsidRPr="00824953">
              <w:rPr>
                <w:rFonts w:ascii="Book Antiqua" w:hAnsi="Book Antiqua" w:cs="Arial"/>
                <w:b/>
              </w:rPr>
              <w:t>Hesaplama kuralı:</w:t>
            </w:r>
          </w:p>
          <w:p w:rsidR="00174F6E" w:rsidRPr="00824953" w:rsidRDefault="00174F6E" w:rsidP="00174F6E">
            <w:pPr>
              <w:rPr>
                <w:rFonts w:ascii="Book Antiqua" w:hAnsi="Book Antiqua" w:cs="Arial"/>
              </w:rPr>
            </w:pPr>
            <w:r w:rsidRPr="00824953">
              <w:rPr>
                <w:rFonts w:ascii="Book Antiqua" w:hAnsi="Book Antiqua" w:cs="Arial"/>
              </w:rPr>
              <w:t xml:space="preserve">Merkez ve taşra teşkilatı birimlerinde görev yapan okul müdürü, okul müdür yardımcısı, şube müdürü ve üstü kadrolarda görev yapan asil kadın yönetici sayısının (K) erkek yöneticilere oranı (E) ile gösterge hesaplanır. </w:t>
            </w:r>
          </w:p>
          <w:p w:rsidR="00174F6E" w:rsidRPr="00824953" w:rsidRDefault="00174F6E" w:rsidP="00174F6E">
            <w:pPr>
              <w:rPr>
                <w:rFonts w:ascii="Book Antiqua" w:hAnsi="Book Antiqua" w:cs="Arial"/>
              </w:rPr>
            </w:pPr>
            <w:r w:rsidRPr="00824953">
              <w:rPr>
                <w:rFonts w:ascii="Book Antiqua" w:hAnsi="Book Antiqua" w:cs="Arial"/>
              </w:rPr>
              <w:t>Yönetici cinsiyet oranı=K/E*100</w:t>
            </w:r>
          </w:p>
          <w:p w:rsidR="00174F6E" w:rsidRPr="00824953" w:rsidRDefault="00174F6E" w:rsidP="00174F6E">
            <w:pPr>
              <w:rPr>
                <w:rFonts w:ascii="Book Antiqua" w:hAnsi="Book Antiqua" w:cs="Arial"/>
              </w:rPr>
            </w:pPr>
          </w:p>
          <w:p w:rsidR="00174F6E" w:rsidRPr="00824953" w:rsidRDefault="00174F6E" w:rsidP="00174F6E">
            <w:pPr>
              <w:rPr>
                <w:rFonts w:ascii="Book Antiqua" w:hAnsi="Book Antiqua" w:cs="Arial"/>
                <w:b/>
              </w:rPr>
            </w:pPr>
            <w:r w:rsidRPr="00824953">
              <w:rPr>
                <w:rFonts w:ascii="Book Antiqua" w:hAnsi="Book Antiqua" w:cs="Arial"/>
                <w:b/>
              </w:rPr>
              <w:t>Gösterge veri kaynağı:</w:t>
            </w:r>
          </w:p>
          <w:p w:rsidR="00174F6E" w:rsidRPr="00824953" w:rsidRDefault="00174F6E" w:rsidP="00174F6E">
            <w:pPr>
              <w:rPr>
                <w:rFonts w:ascii="Book Antiqua" w:hAnsi="Book Antiqua" w:cs="Arial"/>
              </w:rPr>
            </w:pPr>
            <w:r w:rsidRPr="00824953">
              <w:rPr>
                <w:rFonts w:ascii="Book Antiqua" w:hAnsi="Book Antiqua" w:cs="Arial"/>
              </w:rPr>
              <w:t>MEBBİS veri tabanı kayıtlarında yer alan veriler ile yıllar arasında karşılaştırma yapabilmek için stratejik plan izleme dönemlerinde veri üretilecektir.</w:t>
            </w:r>
          </w:p>
          <w:p w:rsidR="00174F6E" w:rsidRPr="00824953" w:rsidRDefault="00174F6E" w:rsidP="00174F6E">
            <w:pPr>
              <w:rPr>
                <w:rFonts w:ascii="Book Antiqua" w:hAnsi="Book Antiqua" w:cs="Arial"/>
              </w:rPr>
            </w:pPr>
          </w:p>
        </w:tc>
        <w:tc>
          <w:tcPr>
            <w:tcW w:w="1159" w:type="pct"/>
            <w:tcBorders>
              <w:top w:val="single" w:sz="4" w:space="0" w:color="auto"/>
              <w:left w:val="single" w:sz="4" w:space="0" w:color="auto"/>
              <w:bottom w:val="single" w:sz="4" w:space="0" w:color="auto"/>
              <w:right w:val="single" w:sz="4" w:space="0" w:color="auto"/>
            </w:tcBorders>
            <w:vAlign w:val="center"/>
            <w:hideMark/>
          </w:tcPr>
          <w:p w:rsidR="00174F6E" w:rsidRPr="00824953" w:rsidRDefault="00174F6E" w:rsidP="00824953">
            <w:pPr>
              <w:jc w:val="center"/>
              <w:rPr>
                <w:rFonts w:ascii="Book Antiqua" w:hAnsi="Book Antiqua" w:cs="Arial"/>
                <w:b/>
                <w:u w:val="single"/>
              </w:rPr>
            </w:pPr>
            <w:r w:rsidRPr="00824953">
              <w:rPr>
                <w:rFonts w:ascii="Book Antiqua" w:hAnsi="Book Antiqua" w:cs="Arial"/>
                <w:b/>
                <w:u w:val="single"/>
              </w:rPr>
              <w:lastRenderedPageBreak/>
              <w:t>TEŞM</w:t>
            </w:r>
          </w:p>
          <w:p w:rsidR="00174F6E" w:rsidRPr="00824953" w:rsidRDefault="00174F6E" w:rsidP="00824953">
            <w:pPr>
              <w:jc w:val="center"/>
              <w:rPr>
                <w:rFonts w:ascii="Book Antiqua" w:hAnsi="Book Antiqua" w:cs="Arial"/>
                <w:b/>
                <w:u w:val="single"/>
              </w:rPr>
            </w:pPr>
            <w:r w:rsidRPr="00824953">
              <w:rPr>
                <w:rFonts w:ascii="Book Antiqua" w:hAnsi="Book Antiqua" w:cs="Arial"/>
                <w:b/>
                <w:u w:val="single"/>
              </w:rPr>
              <w:t>OŞM</w:t>
            </w:r>
          </w:p>
          <w:p w:rsidR="00174F6E" w:rsidRPr="00824953" w:rsidRDefault="00174F6E" w:rsidP="00824953">
            <w:pPr>
              <w:jc w:val="center"/>
              <w:rPr>
                <w:rFonts w:ascii="Book Antiqua" w:hAnsi="Book Antiqua" w:cs="Arial"/>
                <w:b/>
                <w:u w:val="single"/>
              </w:rPr>
            </w:pPr>
            <w:r w:rsidRPr="00824953">
              <w:rPr>
                <w:rFonts w:ascii="Book Antiqua" w:hAnsi="Book Antiqua" w:cs="Arial"/>
                <w:b/>
                <w:u w:val="single"/>
              </w:rPr>
              <w:t>MTEŞM</w:t>
            </w:r>
          </w:p>
          <w:p w:rsidR="00174F6E" w:rsidRPr="00824953" w:rsidRDefault="00174F6E" w:rsidP="00824953">
            <w:pPr>
              <w:jc w:val="center"/>
              <w:rPr>
                <w:rFonts w:ascii="Book Antiqua" w:hAnsi="Book Antiqua" w:cs="Arial"/>
                <w:b/>
              </w:rPr>
            </w:pPr>
            <w:r w:rsidRPr="00824953">
              <w:rPr>
                <w:rFonts w:ascii="Book Antiqua" w:hAnsi="Book Antiqua" w:cs="Arial"/>
                <w:b/>
                <w:u w:val="single"/>
              </w:rPr>
              <w:lastRenderedPageBreak/>
              <w:t>DÖŞM</w:t>
            </w:r>
          </w:p>
        </w:tc>
      </w:tr>
      <w:tr w:rsidR="00174F6E"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74F6E" w:rsidRPr="00824953" w:rsidRDefault="00174F6E" w:rsidP="00174F6E">
            <w:pPr>
              <w:rPr>
                <w:rFonts w:ascii="Book Antiqua" w:hAnsi="Book Antiqua" w:cs="Arial"/>
              </w:rPr>
            </w:pPr>
            <w:r w:rsidRPr="00824953">
              <w:rPr>
                <w:rFonts w:ascii="Book Antiqua" w:hAnsi="Book Antiqua" w:cs="Arial"/>
              </w:rPr>
              <w:lastRenderedPageBreak/>
              <w:t>PG 2.2.3</w:t>
            </w:r>
          </w:p>
        </w:tc>
        <w:tc>
          <w:tcPr>
            <w:tcW w:w="1150" w:type="pct"/>
            <w:tcBorders>
              <w:top w:val="single" w:sz="4" w:space="0" w:color="auto"/>
              <w:left w:val="single" w:sz="4" w:space="0" w:color="auto"/>
              <w:bottom w:val="single" w:sz="4" w:space="0" w:color="auto"/>
              <w:right w:val="single" w:sz="4" w:space="0" w:color="auto"/>
            </w:tcBorders>
            <w:hideMark/>
          </w:tcPr>
          <w:p w:rsidR="00174F6E" w:rsidRPr="00824953" w:rsidRDefault="00174F6E" w:rsidP="00174F6E">
            <w:pPr>
              <w:rPr>
                <w:rFonts w:ascii="Book Antiqua" w:hAnsi="Book Antiqua" w:cs="Arial"/>
              </w:rPr>
            </w:pPr>
            <w:r w:rsidRPr="00824953">
              <w:rPr>
                <w:rFonts w:ascii="Book Antiqua" w:hAnsi="Book Antiqua" w:cs="Arial"/>
              </w:rPr>
              <w:t>Ücretli öğretmen oranı (%)</w:t>
            </w:r>
          </w:p>
        </w:tc>
        <w:tc>
          <w:tcPr>
            <w:tcW w:w="2339" w:type="pct"/>
            <w:tcBorders>
              <w:top w:val="single" w:sz="4" w:space="0" w:color="auto"/>
              <w:left w:val="single" w:sz="4" w:space="0" w:color="auto"/>
              <w:bottom w:val="single" w:sz="4" w:space="0" w:color="auto"/>
              <w:right w:val="single" w:sz="4" w:space="0" w:color="auto"/>
            </w:tcBorders>
          </w:tcPr>
          <w:p w:rsidR="00174F6E" w:rsidRPr="00824953" w:rsidRDefault="00174F6E" w:rsidP="00174F6E">
            <w:pPr>
              <w:rPr>
                <w:rFonts w:ascii="Book Antiqua" w:hAnsi="Book Antiqua" w:cs="Arial"/>
                <w:b/>
              </w:rPr>
            </w:pPr>
            <w:r w:rsidRPr="00824953">
              <w:rPr>
                <w:rFonts w:ascii="Book Antiqua" w:hAnsi="Book Antiqua" w:cs="Arial"/>
                <w:b/>
              </w:rPr>
              <w:t>Tanımlar:</w:t>
            </w:r>
          </w:p>
          <w:p w:rsidR="00174F6E" w:rsidRPr="00824953" w:rsidRDefault="00174F6E" w:rsidP="00174F6E">
            <w:pPr>
              <w:rPr>
                <w:rFonts w:ascii="Book Antiqua" w:hAnsi="Book Antiqua" w:cs="Arial"/>
              </w:rPr>
            </w:pPr>
            <w:r w:rsidRPr="00824953">
              <w:rPr>
                <w:rFonts w:ascii="Book Antiqua" w:hAnsi="Book Antiqua" w:cs="Arial"/>
              </w:rPr>
              <w:t>Ücretli Öğretmen: Belirli alanlardaki öğretmen ihtiyacının karşılanması amacıyla ders ücreti karşılığında görev yapan öğretmenlerdir.</w:t>
            </w:r>
          </w:p>
          <w:p w:rsidR="00174F6E" w:rsidRPr="00824953" w:rsidRDefault="00174F6E" w:rsidP="00174F6E">
            <w:pPr>
              <w:rPr>
                <w:rFonts w:ascii="Book Antiqua" w:hAnsi="Book Antiqua" w:cs="Arial"/>
              </w:rPr>
            </w:pPr>
          </w:p>
          <w:p w:rsidR="00174F6E" w:rsidRPr="00824953" w:rsidRDefault="00174F6E" w:rsidP="00174F6E">
            <w:pPr>
              <w:rPr>
                <w:rFonts w:ascii="Book Antiqua" w:hAnsi="Book Antiqua" w:cs="Arial"/>
                <w:b/>
              </w:rPr>
            </w:pPr>
            <w:r w:rsidRPr="00824953">
              <w:rPr>
                <w:rFonts w:ascii="Book Antiqua" w:hAnsi="Book Antiqua" w:cs="Arial"/>
                <w:b/>
              </w:rPr>
              <w:t>Hesaplama kuralı:</w:t>
            </w:r>
          </w:p>
          <w:p w:rsidR="00174F6E" w:rsidRPr="00824953" w:rsidRDefault="00174F6E" w:rsidP="00174F6E">
            <w:pPr>
              <w:rPr>
                <w:rFonts w:ascii="Book Antiqua" w:hAnsi="Book Antiqua" w:cs="Arial"/>
              </w:rPr>
            </w:pPr>
            <w:r w:rsidRPr="00824953">
              <w:rPr>
                <w:rFonts w:ascii="Book Antiqua" w:hAnsi="Book Antiqua" w:cs="Arial"/>
              </w:rPr>
              <w:t>Ücretli öğretmen sayısının (A) toplam kadrolu ve sözleşmeli öğretmen sayısına (B) bölünmesi ile gösterge hesaplanacaktır.</w:t>
            </w:r>
          </w:p>
          <w:p w:rsidR="00174F6E" w:rsidRPr="00824953" w:rsidRDefault="00174F6E" w:rsidP="00174F6E">
            <w:pPr>
              <w:rPr>
                <w:rFonts w:ascii="Book Antiqua" w:hAnsi="Book Antiqua" w:cs="Arial"/>
              </w:rPr>
            </w:pPr>
            <w:r w:rsidRPr="00824953">
              <w:rPr>
                <w:rFonts w:ascii="Book Antiqua" w:hAnsi="Book Antiqua" w:cs="Arial"/>
              </w:rPr>
              <w:t>Oran=Ücretli öğretmen sayısının (A)/ toplam kadrolu ve sözleşmeli öğretmen sayısı (B)</w:t>
            </w:r>
          </w:p>
          <w:p w:rsidR="00174F6E" w:rsidRPr="00824953" w:rsidRDefault="00174F6E" w:rsidP="00174F6E">
            <w:pPr>
              <w:rPr>
                <w:rFonts w:ascii="Book Antiqua" w:hAnsi="Book Antiqua" w:cs="Arial"/>
              </w:rPr>
            </w:pPr>
            <w:r w:rsidRPr="00824953">
              <w:rPr>
                <w:rFonts w:ascii="Book Antiqua" w:hAnsi="Book Antiqua" w:cs="Arial"/>
              </w:rPr>
              <w:t xml:space="preserve">Ülke genelindeki ücretli öğretmen sayısı, kadrolu ve sözleşmeli öğretmen sayıları veriye </w:t>
            </w:r>
            <w:proofErr w:type="gramStart"/>
            <w:r w:rsidRPr="00824953">
              <w:rPr>
                <w:rFonts w:ascii="Book Antiqua" w:hAnsi="Book Antiqua" w:cs="Arial"/>
              </w:rPr>
              <w:t>dahil</w:t>
            </w:r>
            <w:proofErr w:type="gramEnd"/>
            <w:r w:rsidRPr="00824953">
              <w:rPr>
                <w:rFonts w:ascii="Book Antiqua" w:hAnsi="Book Antiqua" w:cs="Arial"/>
              </w:rPr>
              <w:t xml:space="preserve"> edilecektir. Veriler İBBS 1 (12 Bölge ) bazında hesaplanacaktır.</w:t>
            </w:r>
          </w:p>
          <w:p w:rsidR="00174F6E" w:rsidRPr="00824953" w:rsidRDefault="00174F6E" w:rsidP="00174F6E">
            <w:pPr>
              <w:rPr>
                <w:rFonts w:ascii="Book Antiqua" w:hAnsi="Book Antiqua" w:cs="Arial"/>
              </w:rPr>
            </w:pPr>
            <w:r w:rsidRPr="00824953">
              <w:rPr>
                <w:rFonts w:ascii="Book Antiqua" w:hAnsi="Book Antiqua" w:cs="Arial"/>
              </w:rPr>
              <w:t>2019-2023 Stratejik Plan izleme dönemlerinde yıllar arasında karşılaştırma yapabilmek için performans göstergesi MEBBİS kayıtları esas alınarak hesaplanacaktır.</w:t>
            </w:r>
          </w:p>
          <w:p w:rsidR="00174F6E" w:rsidRPr="00824953" w:rsidRDefault="00174F6E" w:rsidP="00174F6E">
            <w:pPr>
              <w:rPr>
                <w:rFonts w:ascii="Book Antiqua" w:hAnsi="Book Antiqua" w:cs="Arial"/>
              </w:rPr>
            </w:pPr>
          </w:p>
          <w:p w:rsidR="00174F6E" w:rsidRPr="00824953" w:rsidRDefault="00174F6E" w:rsidP="00174F6E">
            <w:pPr>
              <w:rPr>
                <w:rFonts w:ascii="Book Antiqua" w:hAnsi="Book Antiqua" w:cs="Arial"/>
                <w:b/>
              </w:rPr>
            </w:pPr>
            <w:r w:rsidRPr="00824953">
              <w:rPr>
                <w:rFonts w:ascii="Book Antiqua" w:hAnsi="Book Antiqua" w:cs="Arial"/>
                <w:b/>
              </w:rPr>
              <w:t>Gösterge veri kaynağı:</w:t>
            </w:r>
          </w:p>
          <w:p w:rsidR="00174F6E" w:rsidRPr="00824953" w:rsidRDefault="00174F6E" w:rsidP="00174F6E">
            <w:pPr>
              <w:rPr>
                <w:rFonts w:ascii="Book Antiqua" w:hAnsi="Book Antiqua" w:cs="Arial"/>
              </w:rPr>
            </w:pPr>
            <w:r w:rsidRPr="00824953">
              <w:rPr>
                <w:rFonts w:ascii="Book Antiqua" w:hAnsi="Book Antiqua" w:cs="Arial"/>
              </w:rPr>
              <w:t>MEBBİS veri tabanı kayıtlarında yer alan veriler ile yıllar arasında karşılaştırma yapabilmek için stratejik plan izleme dönemlerinde veri üretilecektir.</w:t>
            </w:r>
          </w:p>
        </w:tc>
        <w:tc>
          <w:tcPr>
            <w:tcW w:w="1159" w:type="pct"/>
            <w:tcBorders>
              <w:top w:val="single" w:sz="4" w:space="0" w:color="auto"/>
              <w:left w:val="single" w:sz="4" w:space="0" w:color="auto"/>
              <w:bottom w:val="single" w:sz="4" w:space="0" w:color="auto"/>
              <w:right w:val="single" w:sz="4" w:space="0" w:color="auto"/>
            </w:tcBorders>
            <w:vAlign w:val="center"/>
            <w:hideMark/>
          </w:tcPr>
          <w:p w:rsidR="00174F6E" w:rsidRPr="00824953" w:rsidRDefault="00174F6E" w:rsidP="00824953">
            <w:pPr>
              <w:jc w:val="center"/>
              <w:rPr>
                <w:rFonts w:ascii="Book Antiqua" w:hAnsi="Book Antiqua" w:cs="Arial"/>
                <w:b/>
                <w:u w:val="single"/>
              </w:rPr>
            </w:pPr>
            <w:r w:rsidRPr="00824953">
              <w:rPr>
                <w:rFonts w:ascii="Book Antiqua" w:hAnsi="Book Antiqua" w:cs="Arial"/>
                <w:b/>
                <w:u w:val="single"/>
              </w:rPr>
              <w:t>TEŞM</w:t>
            </w:r>
          </w:p>
          <w:p w:rsidR="00174F6E" w:rsidRPr="00824953" w:rsidRDefault="00174F6E" w:rsidP="00824953">
            <w:pPr>
              <w:jc w:val="center"/>
              <w:rPr>
                <w:rFonts w:ascii="Book Antiqua" w:hAnsi="Book Antiqua" w:cs="Arial"/>
              </w:rPr>
            </w:pPr>
            <w:r w:rsidRPr="00824953">
              <w:rPr>
                <w:rFonts w:ascii="Book Antiqua" w:hAnsi="Book Antiqua" w:cs="Arial"/>
                <w:b/>
                <w:u w:val="single"/>
              </w:rPr>
              <w:t>OŞM</w:t>
            </w:r>
          </w:p>
          <w:p w:rsidR="00174F6E" w:rsidRPr="00824953" w:rsidRDefault="00174F6E" w:rsidP="00824953">
            <w:pPr>
              <w:jc w:val="center"/>
              <w:rPr>
                <w:rFonts w:ascii="Book Antiqua" w:hAnsi="Book Antiqua" w:cs="Arial"/>
                <w:b/>
                <w:u w:val="single"/>
              </w:rPr>
            </w:pPr>
            <w:r w:rsidRPr="00824953">
              <w:rPr>
                <w:rFonts w:ascii="Book Antiqua" w:hAnsi="Book Antiqua" w:cs="Arial"/>
                <w:b/>
                <w:u w:val="single"/>
              </w:rPr>
              <w:t>MTEŞM</w:t>
            </w:r>
          </w:p>
          <w:p w:rsidR="00174F6E" w:rsidRPr="00824953" w:rsidRDefault="00174F6E" w:rsidP="00824953">
            <w:pPr>
              <w:jc w:val="center"/>
              <w:rPr>
                <w:rFonts w:ascii="Book Antiqua" w:hAnsi="Book Antiqua" w:cs="Arial"/>
                <w:b/>
              </w:rPr>
            </w:pPr>
            <w:r w:rsidRPr="00824953">
              <w:rPr>
                <w:rFonts w:ascii="Book Antiqua" w:hAnsi="Book Antiqua" w:cs="Arial"/>
                <w:b/>
                <w:u w:val="single"/>
              </w:rPr>
              <w:t>DÖŞM</w:t>
            </w:r>
          </w:p>
        </w:tc>
      </w:tr>
      <w:tr w:rsidR="00252249"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252249" w:rsidRPr="00824953" w:rsidRDefault="00252249" w:rsidP="00252249">
            <w:pPr>
              <w:rPr>
                <w:rFonts w:ascii="Book Antiqua" w:hAnsi="Book Antiqua"/>
              </w:rPr>
            </w:pPr>
            <w:r w:rsidRPr="00824953">
              <w:rPr>
                <w:rFonts w:ascii="Book Antiqua" w:hAnsi="Book Antiqua"/>
              </w:rPr>
              <w:t>PG 2.3.1</w:t>
            </w:r>
          </w:p>
        </w:tc>
        <w:tc>
          <w:tcPr>
            <w:tcW w:w="1150" w:type="pct"/>
            <w:tcBorders>
              <w:top w:val="single" w:sz="4" w:space="0" w:color="auto"/>
              <w:left w:val="single" w:sz="4" w:space="0" w:color="auto"/>
              <w:bottom w:val="single" w:sz="4" w:space="0" w:color="auto"/>
              <w:right w:val="single" w:sz="4" w:space="0" w:color="auto"/>
            </w:tcBorders>
          </w:tcPr>
          <w:p w:rsidR="00252249" w:rsidRPr="00824953" w:rsidRDefault="00252249" w:rsidP="00252249">
            <w:pPr>
              <w:rPr>
                <w:rFonts w:ascii="Book Antiqua" w:hAnsi="Book Antiqua"/>
              </w:rPr>
            </w:pPr>
            <w:r w:rsidRPr="00824953">
              <w:rPr>
                <w:rFonts w:ascii="Book Antiqua" w:hAnsi="Book Antiqua"/>
              </w:rPr>
              <w:t>Hayırsever bağışları ile kazandırılan derslik, laboratuvar ve atölye sayısı</w:t>
            </w:r>
          </w:p>
        </w:tc>
        <w:tc>
          <w:tcPr>
            <w:tcW w:w="2339" w:type="pct"/>
            <w:tcBorders>
              <w:top w:val="single" w:sz="4" w:space="0" w:color="auto"/>
              <w:left w:val="single" w:sz="4" w:space="0" w:color="auto"/>
              <w:bottom w:val="single" w:sz="4" w:space="0" w:color="auto"/>
              <w:right w:val="single" w:sz="4" w:space="0" w:color="auto"/>
            </w:tcBorders>
          </w:tcPr>
          <w:p w:rsidR="00252249" w:rsidRPr="00824953" w:rsidRDefault="00252249" w:rsidP="00252249">
            <w:pPr>
              <w:rPr>
                <w:rFonts w:ascii="Book Antiqua" w:hAnsi="Book Antiqua"/>
                <w:b/>
              </w:rPr>
            </w:pPr>
            <w:r w:rsidRPr="00824953">
              <w:rPr>
                <w:rFonts w:ascii="Book Antiqua" w:hAnsi="Book Antiqua"/>
                <w:b/>
              </w:rPr>
              <w:t>Tanımlar:</w:t>
            </w:r>
          </w:p>
          <w:p w:rsidR="00252249" w:rsidRPr="00824953" w:rsidRDefault="00252249" w:rsidP="00252249">
            <w:pPr>
              <w:rPr>
                <w:rFonts w:ascii="Book Antiqua" w:hAnsi="Book Antiqua"/>
              </w:rPr>
            </w:pPr>
            <w:r w:rsidRPr="00824953">
              <w:rPr>
                <w:rFonts w:ascii="Book Antiqua" w:hAnsi="Book Antiqua"/>
              </w:rPr>
              <w:t>Hayırsever bağışları: Hayırseverlerin yaptırmış oldukları fiziki ve eğitim yardımları.</w:t>
            </w:r>
          </w:p>
          <w:p w:rsidR="00252249" w:rsidRPr="00824953" w:rsidRDefault="00252249" w:rsidP="00252249">
            <w:pPr>
              <w:rPr>
                <w:rFonts w:ascii="Book Antiqua" w:hAnsi="Book Antiqua"/>
              </w:rPr>
            </w:pPr>
          </w:p>
          <w:p w:rsidR="00252249" w:rsidRPr="00824953" w:rsidRDefault="00252249" w:rsidP="00252249">
            <w:pPr>
              <w:rPr>
                <w:rFonts w:ascii="Book Antiqua" w:hAnsi="Book Antiqua"/>
                <w:b/>
              </w:rPr>
            </w:pPr>
            <w:r w:rsidRPr="00824953">
              <w:rPr>
                <w:rFonts w:ascii="Book Antiqua" w:hAnsi="Book Antiqua"/>
                <w:b/>
              </w:rPr>
              <w:t>Hesaplama kuralı:</w:t>
            </w:r>
          </w:p>
          <w:p w:rsidR="00252249" w:rsidRPr="00824953" w:rsidRDefault="00252249" w:rsidP="00252249">
            <w:pPr>
              <w:rPr>
                <w:rFonts w:ascii="Book Antiqua" w:hAnsi="Book Antiqua"/>
              </w:rPr>
            </w:pPr>
            <w:r w:rsidRPr="00824953">
              <w:rPr>
                <w:rFonts w:ascii="Book Antiqua" w:hAnsi="Book Antiqua"/>
              </w:rPr>
              <w:lastRenderedPageBreak/>
              <w:t>Önceki yapılan yardımların ilgili yıl yardımlarıyla oranı.</w:t>
            </w:r>
          </w:p>
          <w:p w:rsidR="00252249" w:rsidRPr="00824953" w:rsidRDefault="00252249" w:rsidP="00252249">
            <w:pPr>
              <w:rPr>
                <w:rFonts w:ascii="Book Antiqua" w:hAnsi="Book Antiqua"/>
              </w:rPr>
            </w:pPr>
          </w:p>
          <w:p w:rsidR="00252249" w:rsidRPr="00824953" w:rsidRDefault="00252249" w:rsidP="00252249">
            <w:pPr>
              <w:rPr>
                <w:rFonts w:ascii="Book Antiqua" w:hAnsi="Book Antiqua"/>
                <w:b/>
              </w:rPr>
            </w:pPr>
            <w:r w:rsidRPr="00824953">
              <w:rPr>
                <w:rFonts w:ascii="Book Antiqua" w:hAnsi="Book Antiqua"/>
                <w:b/>
              </w:rPr>
              <w:t>Gösterge veri kaynağı:</w:t>
            </w:r>
          </w:p>
          <w:p w:rsidR="00252249" w:rsidRPr="00824953" w:rsidRDefault="00252249" w:rsidP="00252249">
            <w:pPr>
              <w:rPr>
                <w:rFonts w:ascii="Book Antiqua" w:hAnsi="Book Antiqua"/>
              </w:rPr>
            </w:pPr>
            <w:r w:rsidRPr="00824953">
              <w:rPr>
                <w:rFonts w:ascii="Book Antiqua" w:hAnsi="Book Antiqua"/>
              </w:rPr>
              <w:t>İlgili bölümden ( İnşaat emlak Şubesi ) alınacaktır.</w:t>
            </w:r>
          </w:p>
          <w:p w:rsidR="00252249" w:rsidRPr="00824953" w:rsidRDefault="00252249" w:rsidP="00252249">
            <w:pPr>
              <w:rPr>
                <w:rFonts w:ascii="Book Antiqua" w:hAnsi="Book Antiqua"/>
              </w:rPr>
            </w:pPr>
          </w:p>
        </w:tc>
        <w:tc>
          <w:tcPr>
            <w:tcW w:w="1159" w:type="pct"/>
            <w:tcBorders>
              <w:top w:val="single" w:sz="4" w:space="0" w:color="auto"/>
              <w:left w:val="single" w:sz="4" w:space="0" w:color="auto"/>
              <w:bottom w:val="single" w:sz="4" w:space="0" w:color="auto"/>
              <w:right w:val="single" w:sz="4" w:space="0" w:color="auto"/>
            </w:tcBorders>
            <w:vAlign w:val="center"/>
          </w:tcPr>
          <w:p w:rsidR="00252249" w:rsidRPr="00824953" w:rsidRDefault="00252249" w:rsidP="00824953">
            <w:pPr>
              <w:jc w:val="center"/>
              <w:rPr>
                <w:rFonts w:ascii="Book Antiqua" w:hAnsi="Book Antiqua"/>
                <w:b/>
                <w:u w:val="single"/>
              </w:rPr>
            </w:pPr>
            <w:r w:rsidRPr="00824953">
              <w:rPr>
                <w:rFonts w:ascii="Book Antiqua" w:hAnsi="Book Antiqua"/>
                <w:b/>
                <w:u w:val="single"/>
              </w:rPr>
              <w:lastRenderedPageBreak/>
              <w:t>TEŞM</w:t>
            </w:r>
          </w:p>
          <w:p w:rsidR="00252249" w:rsidRPr="00824953" w:rsidRDefault="00252249" w:rsidP="00824953">
            <w:pPr>
              <w:jc w:val="center"/>
              <w:rPr>
                <w:rFonts w:ascii="Book Antiqua" w:hAnsi="Book Antiqua"/>
                <w:b/>
                <w:u w:val="single"/>
              </w:rPr>
            </w:pPr>
            <w:r w:rsidRPr="00824953">
              <w:rPr>
                <w:rFonts w:ascii="Book Antiqua" w:hAnsi="Book Antiqua"/>
                <w:b/>
                <w:u w:val="single"/>
              </w:rPr>
              <w:t>OŞM</w:t>
            </w:r>
          </w:p>
          <w:p w:rsidR="00252249" w:rsidRPr="00824953" w:rsidRDefault="00252249" w:rsidP="00824953">
            <w:pPr>
              <w:jc w:val="center"/>
              <w:rPr>
                <w:rFonts w:ascii="Book Antiqua" w:hAnsi="Book Antiqua"/>
                <w:b/>
                <w:u w:val="single"/>
              </w:rPr>
            </w:pPr>
            <w:r w:rsidRPr="00824953">
              <w:rPr>
                <w:rFonts w:ascii="Book Antiqua" w:hAnsi="Book Antiqua"/>
                <w:b/>
                <w:u w:val="single"/>
              </w:rPr>
              <w:t>MTEŞM</w:t>
            </w:r>
          </w:p>
          <w:p w:rsidR="00252249" w:rsidRPr="00824953" w:rsidRDefault="00252249" w:rsidP="00824953">
            <w:pPr>
              <w:jc w:val="center"/>
              <w:rPr>
                <w:rFonts w:ascii="Book Antiqua" w:hAnsi="Book Antiqua"/>
                <w:b/>
              </w:rPr>
            </w:pPr>
            <w:r w:rsidRPr="00824953">
              <w:rPr>
                <w:rFonts w:ascii="Book Antiqua" w:hAnsi="Book Antiqua"/>
                <w:b/>
                <w:u w:val="single"/>
              </w:rPr>
              <w:t>DÖŞM</w:t>
            </w:r>
          </w:p>
        </w:tc>
      </w:tr>
      <w:tr w:rsidR="00252249"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252249" w:rsidRPr="00824953" w:rsidRDefault="00252249" w:rsidP="00252249">
            <w:pPr>
              <w:rPr>
                <w:rFonts w:ascii="Book Antiqua" w:hAnsi="Book Antiqua"/>
              </w:rPr>
            </w:pPr>
            <w:r w:rsidRPr="00824953">
              <w:rPr>
                <w:rFonts w:ascii="Book Antiqua" w:hAnsi="Book Antiqua"/>
              </w:rPr>
              <w:lastRenderedPageBreak/>
              <w:t>PG 2.3.2</w:t>
            </w:r>
          </w:p>
        </w:tc>
        <w:tc>
          <w:tcPr>
            <w:tcW w:w="1150" w:type="pct"/>
            <w:tcBorders>
              <w:top w:val="single" w:sz="4" w:space="0" w:color="auto"/>
              <w:left w:val="single" w:sz="4" w:space="0" w:color="auto"/>
              <w:bottom w:val="single" w:sz="4" w:space="0" w:color="auto"/>
              <w:right w:val="single" w:sz="4" w:space="0" w:color="auto"/>
            </w:tcBorders>
          </w:tcPr>
          <w:p w:rsidR="00252249" w:rsidRPr="00824953" w:rsidRDefault="00252249" w:rsidP="00252249">
            <w:pPr>
              <w:rPr>
                <w:rFonts w:ascii="Book Antiqua" w:hAnsi="Book Antiqua"/>
              </w:rPr>
            </w:pPr>
            <w:r w:rsidRPr="00824953">
              <w:rPr>
                <w:rFonts w:ascii="Book Antiqua" w:hAnsi="Book Antiqua"/>
              </w:rPr>
              <w:t>Bütçe dışı kaynakların Stratejik Plana dayalı faaliyet maliyetlerine katkı oranı %</w:t>
            </w:r>
          </w:p>
        </w:tc>
        <w:tc>
          <w:tcPr>
            <w:tcW w:w="2339" w:type="pct"/>
            <w:tcBorders>
              <w:top w:val="single" w:sz="4" w:space="0" w:color="auto"/>
              <w:left w:val="single" w:sz="4" w:space="0" w:color="auto"/>
              <w:bottom w:val="single" w:sz="4" w:space="0" w:color="auto"/>
              <w:right w:val="single" w:sz="4" w:space="0" w:color="auto"/>
            </w:tcBorders>
          </w:tcPr>
          <w:p w:rsidR="00252249" w:rsidRPr="00824953" w:rsidRDefault="00252249" w:rsidP="00252249">
            <w:pPr>
              <w:rPr>
                <w:rFonts w:ascii="Book Antiqua" w:hAnsi="Book Antiqua"/>
                <w:b/>
              </w:rPr>
            </w:pPr>
            <w:r w:rsidRPr="00824953">
              <w:rPr>
                <w:rFonts w:ascii="Book Antiqua" w:hAnsi="Book Antiqua"/>
                <w:b/>
              </w:rPr>
              <w:t>Tanımlar:</w:t>
            </w:r>
          </w:p>
          <w:p w:rsidR="00252249" w:rsidRPr="00824953" w:rsidRDefault="00252249" w:rsidP="00252249">
            <w:pPr>
              <w:rPr>
                <w:rFonts w:ascii="Book Antiqua" w:hAnsi="Book Antiqua"/>
              </w:rPr>
            </w:pPr>
            <w:r w:rsidRPr="00824953">
              <w:rPr>
                <w:rFonts w:ascii="Book Antiqua" w:hAnsi="Book Antiqua"/>
                <w:b/>
              </w:rPr>
              <w:t>Bütçe dışı kaynaklar:</w:t>
            </w:r>
            <w:r w:rsidRPr="00824953">
              <w:rPr>
                <w:rFonts w:ascii="Book Antiqua" w:hAnsi="Book Antiqua"/>
              </w:rPr>
              <w:t xml:space="preserve"> Bakanlık Genel Bütçe dışı kaynaklardan elde edilen gelirler. </w:t>
            </w:r>
          </w:p>
          <w:p w:rsidR="00252249" w:rsidRPr="00824953" w:rsidRDefault="00252249" w:rsidP="00252249">
            <w:pPr>
              <w:rPr>
                <w:rFonts w:ascii="Book Antiqua" w:hAnsi="Book Antiqua"/>
              </w:rPr>
            </w:pPr>
            <w:r w:rsidRPr="00824953">
              <w:rPr>
                <w:rFonts w:ascii="Book Antiqua" w:hAnsi="Book Antiqua"/>
                <w:b/>
              </w:rPr>
              <w:t>Veri Kapsamı:</w:t>
            </w:r>
            <w:r w:rsidRPr="00824953">
              <w:rPr>
                <w:rFonts w:ascii="Book Antiqua" w:hAnsi="Book Antiqua"/>
              </w:rPr>
              <w:t xml:space="preserve"> Ulusal ve uluslararası hibe fonları, projeler ve protokoller,  hayırsever bağışları ile mesleki ve teknik eğitim okullarının döner sermaye vb. gelirlerinin toplamı.</w:t>
            </w:r>
          </w:p>
          <w:p w:rsidR="00252249" w:rsidRPr="00824953" w:rsidRDefault="00252249" w:rsidP="00252249">
            <w:pPr>
              <w:spacing w:line="259" w:lineRule="auto"/>
              <w:rPr>
                <w:rFonts w:ascii="Book Antiqua" w:hAnsi="Book Antiqua"/>
                <w:b/>
              </w:rPr>
            </w:pPr>
            <w:r w:rsidRPr="00824953">
              <w:rPr>
                <w:rFonts w:ascii="Book Antiqua" w:hAnsi="Book Antiqua"/>
                <w:b/>
              </w:rPr>
              <w:t>Hesaplama kuralı:</w:t>
            </w:r>
          </w:p>
          <w:p w:rsidR="00252249" w:rsidRPr="00824953" w:rsidRDefault="00252249" w:rsidP="00252249">
            <w:pPr>
              <w:spacing w:line="259" w:lineRule="auto"/>
              <w:rPr>
                <w:rFonts w:ascii="Book Antiqua" w:hAnsi="Book Antiqua"/>
              </w:rPr>
            </w:pPr>
            <w:r w:rsidRPr="00824953">
              <w:rPr>
                <w:rFonts w:ascii="Book Antiqua" w:hAnsi="Book Antiqua"/>
              </w:rPr>
              <w:t>Müdürlüğümüz bütçesi dışı gelirlerin genel bütçeye oranı  (Dış gelir oranı=Dış Gelir/Müdürlüğümüz Genel Bütçesi)</w:t>
            </w:r>
          </w:p>
          <w:p w:rsidR="00252249" w:rsidRPr="00824953" w:rsidRDefault="00252249" w:rsidP="00252249">
            <w:pPr>
              <w:spacing w:line="259" w:lineRule="auto"/>
              <w:rPr>
                <w:rFonts w:ascii="Book Antiqua" w:hAnsi="Book Antiqua"/>
                <w:b/>
              </w:rPr>
            </w:pPr>
          </w:p>
          <w:p w:rsidR="00252249" w:rsidRPr="00824953" w:rsidRDefault="00252249" w:rsidP="00252249">
            <w:pPr>
              <w:spacing w:line="259" w:lineRule="auto"/>
              <w:rPr>
                <w:rFonts w:ascii="Book Antiqua" w:hAnsi="Book Antiqua"/>
                <w:b/>
              </w:rPr>
            </w:pPr>
            <w:r w:rsidRPr="00824953">
              <w:rPr>
                <w:rFonts w:ascii="Book Antiqua" w:hAnsi="Book Antiqua"/>
                <w:b/>
              </w:rPr>
              <w:t>Gösterge veri kaynağı:</w:t>
            </w:r>
          </w:p>
          <w:p w:rsidR="00252249" w:rsidRPr="00824953" w:rsidRDefault="00252249" w:rsidP="00252249">
            <w:pPr>
              <w:rPr>
                <w:rFonts w:ascii="Book Antiqua" w:hAnsi="Book Antiqua"/>
              </w:rPr>
            </w:pPr>
            <w:r w:rsidRPr="00824953">
              <w:rPr>
                <w:rFonts w:ascii="Book Antiqua" w:hAnsi="Book Antiqua" w:cs="Arial"/>
              </w:rPr>
              <w:t>Okul tabanlı bütçeleme sisteminden elde edilecek dış gelir tutarları stratejik plan izleme ve değerlendirme dönemlerinde elde edilecektir.</w:t>
            </w:r>
          </w:p>
        </w:tc>
        <w:tc>
          <w:tcPr>
            <w:tcW w:w="1159" w:type="pct"/>
            <w:tcBorders>
              <w:top w:val="single" w:sz="4" w:space="0" w:color="auto"/>
              <w:left w:val="single" w:sz="4" w:space="0" w:color="auto"/>
              <w:bottom w:val="single" w:sz="4" w:space="0" w:color="auto"/>
              <w:right w:val="single" w:sz="4" w:space="0" w:color="auto"/>
            </w:tcBorders>
            <w:vAlign w:val="center"/>
          </w:tcPr>
          <w:p w:rsidR="00252249" w:rsidRPr="00824953" w:rsidRDefault="00252249" w:rsidP="00824953">
            <w:pPr>
              <w:jc w:val="center"/>
              <w:rPr>
                <w:rFonts w:ascii="Book Antiqua" w:hAnsi="Book Antiqua"/>
                <w:b/>
                <w:u w:val="single"/>
              </w:rPr>
            </w:pPr>
            <w:r w:rsidRPr="00824953">
              <w:rPr>
                <w:rFonts w:ascii="Book Antiqua" w:hAnsi="Book Antiqua"/>
                <w:b/>
                <w:u w:val="single"/>
              </w:rPr>
              <w:t>TEŞM</w:t>
            </w:r>
          </w:p>
          <w:p w:rsidR="00252249" w:rsidRPr="00824953" w:rsidRDefault="00252249" w:rsidP="00824953">
            <w:pPr>
              <w:jc w:val="center"/>
              <w:rPr>
                <w:rFonts w:ascii="Book Antiqua" w:hAnsi="Book Antiqua"/>
                <w:b/>
                <w:u w:val="single"/>
              </w:rPr>
            </w:pPr>
            <w:r w:rsidRPr="00824953">
              <w:rPr>
                <w:rFonts w:ascii="Book Antiqua" w:hAnsi="Book Antiqua"/>
                <w:b/>
                <w:u w:val="single"/>
              </w:rPr>
              <w:t>OŞM</w:t>
            </w:r>
          </w:p>
          <w:p w:rsidR="00252249" w:rsidRPr="00824953" w:rsidRDefault="00252249" w:rsidP="00824953">
            <w:pPr>
              <w:jc w:val="center"/>
              <w:rPr>
                <w:rFonts w:ascii="Book Antiqua" w:hAnsi="Book Antiqua"/>
                <w:b/>
                <w:u w:val="single"/>
              </w:rPr>
            </w:pPr>
            <w:r w:rsidRPr="00824953">
              <w:rPr>
                <w:rFonts w:ascii="Book Antiqua" w:hAnsi="Book Antiqua"/>
                <w:b/>
                <w:u w:val="single"/>
              </w:rPr>
              <w:t>MTEŞM</w:t>
            </w:r>
          </w:p>
          <w:p w:rsidR="00252249" w:rsidRPr="00824953" w:rsidRDefault="00252249" w:rsidP="00824953">
            <w:pPr>
              <w:jc w:val="center"/>
              <w:rPr>
                <w:rFonts w:ascii="Book Antiqua" w:hAnsi="Book Antiqua"/>
                <w:b/>
              </w:rPr>
            </w:pPr>
            <w:r w:rsidRPr="00824953">
              <w:rPr>
                <w:rFonts w:ascii="Book Antiqua" w:hAnsi="Book Antiqua"/>
                <w:b/>
                <w:u w:val="single"/>
              </w:rPr>
              <w:t>DÖŞM</w:t>
            </w:r>
          </w:p>
        </w:tc>
      </w:tr>
      <w:tr w:rsidR="00252249"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52249" w:rsidRPr="00824953" w:rsidRDefault="00252249" w:rsidP="00252249">
            <w:pPr>
              <w:rPr>
                <w:rFonts w:ascii="Book Antiqua" w:hAnsi="Book Antiqua" w:cs="Arial"/>
              </w:rPr>
            </w:pPr>
            <w:r w:rsidRPr="00824953">
              <w:rPr>
                <w:rFonts w:ascii="Book Antiqua" w:eastAsia="Times New Roman" w:hAnsi="Book Antiqua" w:cs="Arial"/>
                <w:color w:val="000000"/>
              </w:rPr>
              <w:t>PG 3.1.1</w:t>
            </w:r>
          </w:p>
        </w:tc>
        <w:tc>
          <w:tcPr>
            <w:tcW w:w="1150" w:type="pct"/>
            <w:tcBorders>
              <w:top w:val="single" w:sz="4" w:space="0" w:color="auto"/>
              <w:left w:val="single" w:sz="4" w:space="0" w:color="auto"/>
              <w:bottom w:val="single" w:sz="4" w:space="0" w:color="auto"/>
              <w:right w:val="single" w:sz="4" w:space="0" w:color="auto"/>
            </w:tcBorders>
            <w:hideMark/>
          </w:tcPr>
          <w:p w:rsidR="00252249" w:rsidRPr="00824953" w:rsidRDefault="00252249" w:rsidP="00252249">
            <w:pPr>
              <w:rPr>
                <w:rFonts w:ascii="Book Antiqua" w:eastAsia="Times New Roman" w:hAnsi="Book Antiqua" w:cs="Arial"/>
                <w:color w:val="000000"/>
              </w:rPr>
            </w:pPr>
            <w:r w:rsidRPr="00824953">
              <w:rPr>
                <w:rFonts w:ascii="Book Antiqua" w:eastAsia="Times New Roman" w:hAnsi="Book Antiqua" w:cs="Arial"/>
                <w:color w:val="000000"/>
              </w:rPr>
              <w:t>3-5 yaş grubu okullaşma oranı (%)</w:t>
            </w:r>
          </w:p>
        </w:tc>
        <w:tc>
          <w:tcPr>
            <w:tcW w:w="2339" w:type="pct"/>
            <w:tcBorders>
              <w:top w:val="single" w:sz="4" w:space="0" w:color="auto"/>
              <w:left w:val="single" w:sz="4" w:space="0" w:color="auto"/>
              <w:bottom w:val="single" w:sz="4" w:space="0" w:color="auto"/>
              <w:right w:val="single" w:sz="4" w:space="0" w:color="auto"/>
            </w:tcBorders>
          </w:tcPr>
          <w:p w:rsidR="00252249" w:rsidRPr="00824953" w:rsidRDefault="00252249" w:rsidP="00252249">
            <w:pPr>
              <w:rPr>
                <w:rFonts w:ascii="Book Antiqua" w:hAnsi="Book Antiqua" w:cs="Arial"/>
              </w:rPr>
            </w:pPr>
            <w:r w:rsidRPr="00824953">
              <w:rPr>
                <w:rFonts w:ascii="Book Antiqua" w:hAnsi="Book Antiqua" w:cs="Arial"/>
                <w:b/>
              </w:rPr>
              <w:t>Tanımlar:</w:t>
            </w:r>
          </w:p>
          <w:p w:rsidR="00252249" w:rsidRPr="00824953" w:rsidRDefault="00252249" w:rsidP="00252249">
            <w:pPr>
              <w:rPr>
                <w:rFonts w:ascii="Book Antiqua" w:eastAsia="Times New Roman" w:hAnsi="Book Antiqua" w:cs="Arial"/>
                <w:color w:val="000000"/>
              </w:rPr>
            </w:pPr>
            <w:r w:rsidRPr="00824953">
              <w:rPr>
                <w:rFonts w:ascii="Book Antiqua" w:eastAsia="Times New Roman" w:hAnsi="Book Antiqua" w:cs="Arial"/>
                <w:color w:val="000000"/>
              </w:rPr>
              <w:t>3-5 yaş grubu eğitim (Okulöncesi eğitim): Zorunlu ilköğretim çağına gelmemiş çocukların eğitimini kapsamaktadır. 3-5 yaş grubuna eğitim 2018-19 eğitim ve öğretim yılı itibarıyla resmi ve özel anaokulları, anasınıfları ve uygulama sınıflarında isteğe bağlı olarak verilmektedir.</w:t>
            </w:r>
          </w:p>
          <w:p w:rsidR="00252249" w:rsidRPr="00824953" w:rsidRDefault="00252249" w:rsidP="00252249">
            <w:pPr>
              <w:rPr>
                <w:rFonts w:ascii="Book Antiqua" w:eastAsia="Times New Roman" w:hAnsi="Book Antiqua" w:cs="Arial"/>
                <w:color w:val="000000"/>
              </w:rPr>
            </w:pPr>
            <w:r w:rsidRPr="00824953">
              <w:rPr>
                <w:rFonts w:ascii="Book Antiqua" w:eastAsia="Times New Roman" w:hAnsi="Book Antiqua" w:cs="Arial"/>
                <w:color w:val="000000"/>
              </w:rPr>
              <w:t>Yaş gruplarına (Doğum yılları) göre NET okullaşma oranları: Öğrencinin ait olduğu eğitim kademesine (öğrenim türüne) bakılmaksızın, ilgili yaş grubunda bulunan toplam öğrencilerin, ilgili yaş grubunda bulunan toplam nüfusa bölünmesi ile elde edilir.</w:t>
            </w:r>
          </w:p>
          <w:p w:rsidR="00252249" w:rsidRPr="00824953" w:rsidRDefault="00252249" w:rsidP="00252249">
            <w:pPr>
              <w:rPr>
                <w:rFonts w:ascii="Book Antiqua" w:eastAsia="Times New Roman" w:hAnsi="Book Antiqua" w:cs="Arial"/>
                <w:color w:val="000000"/>
              </w:rPr>
            </w:pPr>
          </w:p>
          <w:p w:rsidR="00252249" w:rsidRPr="00824953" w:rsidRDefault="00252249" w:rsidP="00252249">
            <w:pPr>
              <w:rPr>
                <w:rFonts w:ascii="Book Antiqua" w:hAnsi="Book Antiqua" w:cs="Arial"/>
                <w:b/>
              </w:rPr>
            </w:pPr>
            <w:r w:rsidRPr="00824953">
              <w:rPr>
                <w:rFonts w:ascii="Book Antiqua" w:hAnsi="Book Antiqua" w:cs="Arial"/>
                <w:b/>
              </w:rPr>
              <w:t>Hesaplama kuralı:</w:t>
            </w:r>
          </w:p>
          <w:p w:rsidR="00252249" w:rsidRPr="00824953" w:rsidRDefault="00252249" w:rsidP="00252249">
            <w:pPr>
              <w:rPr>
                <w:rFonts w:ascii="Book Antiqua" w:eastAsia="Times New Roman" w:hAnsi="Book Antiqua" w:cs="Arial"/>
                <w:color w:val="000000"/>
              </w:rPr>
            </w:pPr>
            <w:r w:rsidRPr="00824953">
              <w:rPr>
                <w:rFonts w:ascii="Book Antiqua" w:eastAsia="Times New Roman" w:hAnsi="Book Antiqua" w:cs="Arial"/>
                <w:color w:val="000000"/>
              </w:rPr>
              <w:t>A: İlgili yaş grubundaki toplam öğrenci sayısı</w:t>
            </w:r>
          </w:p>
          <w:p w:rsidR="00252249" w:rsidRPr="00824953" w:rsidRDefault="00252249" w:rsidP="00252249">
            <w:pPr>
              <w:rPr>
                <w:rFonts w:ascii="Book Antiqua" w:eastAsia="Times New Roman" w:hAnsi="Book Antiqua" w:cs="Arial"/>
                <w:color w:val="000000"/>
              </w:rPr>
            </w:pPr>
            <w:r w:rsidRPr="00824953">
              <w:rPr>
                <w:rFonts w:ascii="Book Antiqua" w:eastAsia="Times New Roman" w:hAnsi="Book Antiqua" w:cs="Arial"/>
                <w:color w:val="000000"/>
              </w:rPr>
              <w:t>B: İlgili yaş grubundaki toplam nüfus</w:t>
            </w:r>
          </w:p>
          <w:p w:rsidR="00252249" w:rsidRPr="00824953" w:rsidRDefault="00252249" w:rsidP="00252249">
            <w:pPr>
              <w:rPr>
                <w:rFonts w:ascii="Book Antiqua" w:eastAsia="Times New Roman" w:hAnsi="Book Antiqua" w:cs="Arial"/>
                <w:color w:val="000000"/>
              </w:rPr>
            </w:pPr>
            <w:r w:rsidRPr="00824953">
              <w:rPr>
                <w:rFonts w:ascii="Book Antiqua" w:eastAsia="Times New Roman" w:hAnsi="Book Antiqua" w:cs="Arial"/>
                <w:color w:val="000000"/>
              </w:rPr>
              <w:t>Net okullaşma oranı = A/B x 100</w:t>
            </w:r>
          </w:p>
          <w:p w:rsidR="00252249" w:rsidRPr="00824953" w:rsidRDefault="00252249" w:rsidP="00252249">
            <w:pPr>
              <w:rPr>
                <w:rFonts w:ascii="Book Antiqua" w:eastAsia="Times New Roman" w:hAnsi="Book Antiqua" w:cs="Arial"/>
                <w:color w:val="000000"/>
              </w:rPr>
            </w:pPr>
            <w:r w:rsidRPr="00824953">
              <w:rPr>
                <w:rFonts w:ascii="Book Antiqua" w:eastAsia="Times New Roman" w:hAnsi="Book Antiqua" w:cs="Arial"/>
                <w:color w:val="000000"/>
              </w:rPr>
              <w:t>3-5 yaş grubu, 3, 4 ve 5 yaş olarak kabul edilmektedir ve okullaşma oranları hesaplanırken kullanılan nüfus ve öğrenci sayılarında Türkiye'de ikamet eden T.C. vatandaşları kapsanmaktadır.</w:t>
            </w:r>
          </w:p>
          <w:p w:rsidR="00252249" w:rsidRPr="00824953" w:rsidRDefault="00252249" w:rsidP="00252249">
            <w:pPr>
              <w:rPr>
                <w:rFonts w:ascii="Book Antiqua" w:eastAsia="Times New Roman" w:hAnsi="Book Antiqua" w:cs="Arial"/>
                <w:color w:val="000000"/>
              </w:rPr>
            </w:pPr>
          </w:p>
          <w:p w:rsidR="00252249" w:rsidRPr="00824953" w:rsidRDefault="00252249" w:rsidP="00252249">
            <w:pPr>
              <w:rPr>
                <w:rFonts w:ascii="Book Antiqua" w:hAnsi="Book Antiqua" w:cs="Arial"/>
                <w:b/>
              </w:rPr>
            </w:pPr>
            <w:r w:rsidRPr="00824953">
              <w:rPr>
                <w:rFonts w:ascii="Book Antiqua" w:hAnsi="Book Antiqua" w:cs="Arial"/>
                <w:b/>
              </w:rPr>
              <w:t>Gösterge veri kaynağı:</w:t>
            </w:r>
          </w:p>
          <w:p w:rsidR="00252249" w:rsidRPr="00824953" w:rsidRDefault="00252249" w:rsidP="00252249">
            <w:pPr>
              <w:rPr>
                <w:rFonts w:ascii="Book Antiqua" w:eastAsia="Times New Roman" w:hAnsi="Book Antiqua" w:cs="Arial"/>
                <w:color w:val="000000"/>
              </w:rPr>
            </w:pPr>
            <w:r w:rsidRPr="00824953">
              <w:rPr>
                <w:rFonts w:ascii="Book Antiqua" w:eastAsia="Times New Roman" w:hAnsi="Book Antiqua" w:cs="Arial"/>
                <w:color w:val="000000"/>
              </w:rPr>
              <w:lastRenderedPageBreak/>
              <w:t xml:space="preserve">Milli Eğitim Bakanlığı Bilişim Sistemleri (MEBBİS) altında yer alan e-okul </w:t>
            </w:r>
            <w:proofErr w:type="gramStart"/>
            <w:r w:rsidRPr="00824953">
              <w:rPr>
                <w:rFonts w:ascii="Book Antiqua" w:eastAsia="Times New Roman" w:hAnsi="Book Antiqua" w:cs="Arial"/>
                <w:color w:val="000000"/>
              </w:rPr>
              <w:t>modülünde</w:t>
            </w:r>
            <w:proofErr w:type="gramEnd"/>
            <w:r w:rsidRPr="00824953">
              <w:rPr>
                <w:rFonts w:ascii="Book Antiqua" w:eastAsia="Times New Roman" w:hAnsi="Book Antiqua" w:cs="Arial"/>
                <w:color w:val="000000"/>
              </w:rPr>
              <w:t xml:space="preserve"> yer alan öğrenci verileri ve Adrese Dayalı Nüfus Kayıt Sisteminden elde edilen nüfus verileridir. Gösterge her yıl Eylül Ayında alınacaktır.</w:t>
            </w:r>
          </w:p>
          <w:p w:rsidR="00252249" w:rsidRPr="00824953" w:rsidRDefault="00252249" w:rsidP="00252249">
            <w:pPr>
              <w:rPr>
                <w:rFonts w:ascii="Book Antiqua" w:hAnsi="Book Antiqua" w:cs="Arial"/>
              </w:rPr>
            </w:pPr>
          </w:p>
        </w:tc>
        <w:tc>
          <w:tcPr>
            <w:tcW w:w="1159" w:type="pct"/>
            <w:tcBorders>
              <w:top w:val="single" w:sz="4" w:space="0" w:color="auto"/>
              <w:left w:val="single" w:sz="4" w:space="0" w:color="auto"/>
              <w:bottom w:val="single" w:sz="4" w:space="0" w:color="auto"/>
              <w:right w:val="single" w:sz="4" w:space="0" w:color="auto"/>
            </w:tcBorders>
            <w:vAlign w:val="center"/>
            <w:hideMark/>
          </w:tcPr>
          <w:p w:rsidR="00252249" w:rsidRPr="00824953" w:rsidRDefault="00252249" w:rsidP="00824953">
            <w:pPr>
              <w:jc w:val="center"/>
              <w:rPr>
                <w:rFonts w:ascii="Book Antiqua" w:hAnsi="Book Antiqua" w:cs="Arial"/>
                <w:b/>
              </w:rPr>
            </w:pPr>
            <w:r w:rsidRPr="00824953">
              <w:rPr>
                <w:rFonts w:ascii="Book Antiqua" w:hAnsi="Book Antiqua" w:cs="Arial"/>
                <w:b/>
                <w:u w:val="single"/>
              </w:rPr>
              <w:lastRenderedPageBreak/>
              <w:t>TEŞM</w:t>
            </w:r>
          </w:p>
        </w:tc>
      </w:tr>
      <w:tr w:rsidR="00252249"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52249" w:rsidRPr="00824953" w:rsidRDefault="00252249" w:rsidP="00252249">
            <w:pPr>
              <w:rPr>
                <w:rFonts w:ascii="Book Antiqua" w:hAnsi="Book Antiqua" w:cs="Arial"/>
              </w:rPr>
            </w:pPr>
            <w:r w:rsidRPr="00824953">
              <w:rPr>
                <w:rFonts w:ascii="Book Antiqua" w:eastAsia="Times New Roman" w:hAnsi="Book Antiqua" w:cs="Arial"/>
                <w:color w:val="000000"/>
              </w:rPr>
              <w:lastRenderedPageBreak/>
              <w:t>PG 3.1.2</w:t>
            </w:r>
          </w:p>
        </w:tc>
        <w:tc>
          <w:tcPr>
            <w:tcW w:w="1150" w:type="pct"/>
            <w:tcBorders>
              <w:top w:val="single" w:sz="4" w:space="0" w:color="auto"/>
              <w:left w:val="single" w:sz="4" w:space="0" w:color="auto"/>
              <w:bottom w:val="single" w:sz="4" w:space="0" w:color="auto"/>
              <w:right w:val="single" w:sz="4" w:space="0" w:color="auto"/>
            </w:tcBorders>
            <w:hideMark/>
          </w:tcPr>
          <w:p w:rsidR="00252249" w:rsidRPr="00824953" w:rsidRDefault="00252249" w:rsidP="00252249">
            <w:pPr>
              <w:rPr>
                <w:rFonts w:ascii="Book Antiqua" w:hAnsi="Book Antiqua" w:cs="Arial"/>
                <w:b/>
              </w:rPr>
            </w:pPr>
            <w:r w:rsidRPr="00824953">
              <w:rPr>
                <w:rFonts w:ascii="Book Antiqua" w:eastAsia="Times New Roman" w:hAnsi="Book Antiqua" w:cs="Arial"/>
                <w:color w:val="000000"/>
              </w:rPr>
              <w:t>İlkokul birinci sınıf öğrencilerinden en az bir yıl okul öncesi eğitim almış olanların oranı (%)</w:t>
            </w:r>
          </w:p>
        </w:tc>
        <w:tc>
          <w:tcPr>
            <w:tcW w:w="2339" w:type="pct"/>
            <w:tcBorders>
              <w:top w:val="single" w:sz="4" w:space="0" w:color="auto"/>
              <w:left w:val="single" w:sz="4" w:space="0" w:color="auto"/>
              <w:bottom w:val="single" w:sz="4" w:space="0" w:color="auto"/>
              <w:right w:val="single" w:sz="4" w:space="0" w:color="auto"/>
            </w:tcBorders>
          </w:tcPr>
          <w:p w:rsidR="00252249" w:rsidRPr="00824953" w:rsidRDefault="00252249" w:rsidP="00252249">
            <w:pPr>
              <w:rPr>
                <w:rFonts w:ascii="Book Antiqua" w:hAnsi="Book Antiqua" w:cs="Arial"/>
              </w:rPr>
            </w:pPr>
            <w:r w:rsidRPr="00824953">
              <w:rPr>
                <w:rFonts w:ascii="Book Antiqua" w:hAnsi="Book Antiqua" w:cs="Arial"/>
                <w:b/>
              </w:rPr>
              <w:t>Tanımlar:</w:t>
            </w:r>
          </w:p>
          <w:p w:rsidR="00252249" w:rsidRPr="00824953" w:rsidRDefault="00252249" w:rsidP="00252249">
            <w:pPr>
              <w:rPr>
                <w:rFonts w:ascii="Book Antiqua" w:eastAsia="Times New Roman" w:hAnsi="Book Antiqua" w:cs="Arial"/>
                <w:color w:val="000000"/>
              </w:rPr>
            </w:pPr>
            <w:r w:rsidRPr="00824953">
              <w:rPr>
                <w:rFonts w:ascii="Book Antiqua" w:eastAsia="Times New Roman" w:hAnsi="Book Antiqua" w:cs="Arial"/>
                <w:color w:val="000000"/>
              </w:rPr>
              <w:t xml:space="preserve">Okul öncesi Eğitim: Zorunlu ilköğretim çağına gelmemiş, 3- 5 yaş grubundaki çocukların eğitimini kapsamaktadır. Okulöncesi eğitim 2018-19 Eğitim ve Öğretim Yılı itibarıyla resmi ve özel anaokulları, anasınıfları ve uygulama sınıflarında isteğe bağlı olarak verilmektedir. İlkokul birinci sınıf: Mecburi ilköğretimin ilk basamağı olan 4 yıl süreli ve zorunlu ilkokulların birinci sınıfından oluşmaktadır. </w:t>
            </w:r>
          </w:p>
          <w:p w:rsidR="00252249" w:rsidRPr="00824953" w:rsidRDefault="00252249" w:rsidP="00252249">
            <w:pPr>
              <w:rPr>
                <w:rFonts w:ascii="Book Antiqua" w:eastAsia="Times New Roman" w:hAnsi="Book Antiqua" w:cs="Arial"/>
                <w:color w:val="000000"/>
              </w:rPr>
            </w:pPr>
          </w:p>
          <w:p w:rsidR="00252249" w:rsidRPr="00824953" w:rsidRDefault="00252249" w:rsidP="00252249">
            <w:pPr>
              <w:rPr>
                <w:rFonts w:ascii="Book Antiqua" w:hAnsi="Book Antiqua" w:cs="Arial"/>
                <w:b/>
              </w:rPr>
            </w:pPr>
            <w:r w:rsidRPr="00824953">
              <w:rPr>
                <w:rFonts w:ascii="Book Antiqua" w:hAnsi="Book Antiqua" w:cs="Arial"/>
                <w:b/>
              </w:rPr>
              <w:t>Hesaplama kuralı:</w:t>
            </w:r>
          </w:p>
          <w:p w:rsidR="00252249" w:rsidRPr="00824953" w:rsidRDefault="00252249" w:rsidP="00252249">
            <w:pPr>
              <w:rPr>
                <w:rFonts w:ascii="Book Antiqua" w:eastAsia="Times New Roman" w:hAnsi="Book Antiqua" w:cs="Arial"/>
                <w:color w:val="000000"/>
              </w:rPr>
            </w:pPr>
            <w:r w:rsidRPr="00824953">
              <w:rPr>
                <w:rFonts w:ascii="Book Antiqua" w:eastAsia="Times New Roman" w:hAnsi="Book Antiqua" w:cs="Arial"/>
                <w:color w:val="000000"/>
              </w:rPr>
              <w:t xml:space="preserve">Resmi ve özel ilkokullara kayıt yaptırdığı eğitim ve öğretim yılından önce en az bir yıl okul öncesi eğitim almış olanların (A), aynı yıl ilkokullara kayıt yaptıranlara (B) bölünmesi ile elde </w:t>
            </w:r>
            <w:proofErr w:type="gramStart"/>
            <w:r w:rsidRPr="00824953">
              <w:rPr>
                <w:rFonts w:ascii="Book Antiqua" w:eastAsia="Times New Roman" w:hAnsi="Book Antiqua" w:cs="Arial"/>
                <w:color w:val="000000"/>
              </w:rPr>
              <w:t>edilir .</w:t>
            </w:r>
            <w:proofErr w:type="gramEnd"/>
          </w:p>
          <w:p w:rsidR="00252249" w:rsidRPr="00824953" w:rsidRDefault="00252249" w:rsidP="00252249">
            <w:pPr>
              <w:rPr>
                <w:rFonts w:ascii="Book Antiqua" w:eastAsia="Times New Roman" w:hAnsi="Book Antiqua" w:cs="Arial"/>
                <w:color w:val="000000"/>
              </w:rPr>
            </w:pPr>
            <w:r w:rsidRPr="00824953">
              <w:rPr>
                <w:rFonts w:ascii="Book Antiqua" w:eastAsia="Times New Roman" w:hAnsi="Book Antiqua" w:cs="Arial"/>
                <w:color w:val="000000"/>
              </w:rPr>
              <w:t>Gösterge Değeri = (A/B)*100</w:t>
            </w:r>
          </w:p>
          <w:p w:rsidR="00252249" w:rsidRPr="00824953" w:rsidRDefault="00252249" w:rsidP="00252249">
            <w:pPr>
              <w:rPr>
                <w:rFonts w:ascii="Book Antiqua" w:eastAsia="Times New Roman" w:hAnsi="Book Antiqua" w:cs="Arial"/>
                <w:color w:val="000000"/>
              </w:rPr>
            </w:pPr>
            <w:r w:rsidRPr="00824953">
              <w:rPr>
                <w:rFonts w:ascii="Book Antiqua" w:eastAsia="Times New Roman" w:hAnsi="Book Antiqua" w:cs="Arial"/>
                <w:color w:val="000000"/>
              </w:rPr>
              <w:t xml:space="preserve">Bu gösterge için yaş grubuna bakılmaksızın resmi ve özel ilkokulların birinci sınıfına kayıt yaptıran öğrenciler ve bu öğrencilerin önceki yıllarda okulöncesi eğitim kurumlarındaki kayıtları dikkate alınmaktadır. Oran hesaplanırken kullanılan nüfus ve öğrenci sayılarında Türkiye'de ikamet eden T.C. vatandaşları kapsanmaktadır </w:t>
            </w:r>
          </w:p>
          <w:p w:rsidR="00252249" w:rsidRPr="00824953" w:rsidRDefault="00252249" w:rsidP="00252249">
            <w:pPr>
              <w:rPr>
                <w:rFonts w:ascii="Book Antiqua" w:hAnsi="Book Antiqua" w:cs="Arial"/>
                <w:b/>
              </w:rPr>
            </w:pPr>
          </w:p>
          <w:p w:rsidR="00252249" w:rsidRPr="00824953" w:rsidRDefault="00252249" w:rsidP="00252249">
            <w:pPr>
              <w:rPr>
                <w:rFonts w:ascii="Book Antiqua" w:hAnsi="Book Antiqua" w:cs="Arial"/>
                <w:b/>
              </w:rPr>
            </w:pPr>
            <w:r w:rsidRPr="00824953">
              <w:rPr>
                <w:rFonts w:ascii="Book Antiqua" w:hAnsi="Book Antiqua" w:cs="Arial"/>
                <w:b/>
              </w:rPr>
              <w:t>Gösterge veri kaynağı:</w:t>
            </w:r>
          </w:p>
          <w:p w:rsidR="00252249" w:rsidRPr="00824953" w:rsidRDefault="00252249" w:rsidP="00252249">
            <w:pPr>
              <w:rPr>
                <w:rFonts w:ascii="Book Antiqua" w:eastAsia="Times New Roman" w:hAnsi="Book Antiqua" w:cs="Arial"/>
                <w:color w:val="000000"/>
              </w:rPr>
            </w:pPr>
            <w:r w:rsidRPr="00824953">
              <w:rPr>
                <w:rFonts w:ascii="Book Antiqua" w:eastAsia="Times New Roman" w:hAnsi="Book Antiqua" w:cs="Arial"/>
                <w:color w:val="000000"/>
              </w:rPr>
              <w:t xml:space="preserve">Milli Eğitim Bakanlığı Bilişim Sistemleri (MEBBİS) altında yer alan e-okul </w:t>
            </w:r>
            <w:proofErr w:type="gramStart"/>
            <w:r w:rsidRPr="00824953">
              <w:rPr>
                <w:rFonts w:ascii="Book Antiqua" w:eastAsia="Times New Roman" w:hAnsi="Book Antiqua" w:cs="Arial"/>
                <w:color w:val="000000"/>
              </w:rPr>
              <w:t>modülünde</w:t>
            </w:r>
            <w:proofErr w:type="gramEnd"/>
            <w:r w:rsidRPr="00824953">
              <w:rPr>
                <w:rFonts w:ascii="Book Antiqua" w:eastAsia="Times New Roman" w:hAnsi="Book Antiqua" w:cs="Arial"/>
                <w:color w:val="000000"/>
              </w:rPr>
              <w:t xml:space="preserve"> yer alan öğrenci verileri. Gösterge her yıl ilkokullara kayıtların tamamlanmasından sonra elde edilmektedir.</w:t>
            </w:r>
          </w:p>
          <w:p w:rsidR="00252249" w:rsidRPr="00824953" w:rsidRDefault="00252249" w:rsidP="00252249">
            <w:pPr>
              <w:rPr>
                <w:rFonts w:ascii="Book Antiqua" w:hAnsi="Book Antiqua" w:cs="Arial"/>
              </w:rPr>
            </w:pPr>
          </w:p>
        </w:tc>
        <w:tc>
          <w:tcPr>
            <w:tcW w:w="1159" w:type="pct"/>
            <w:tcBorders>
              <w:top w:val="single" w:sz="4" w:space="0" w:color="auto"/>
              <w:left w:val="single" w:sz="4" w:space="0" w:color="auto"/>
              <w:bottom w:val="single" w:sz="4" w:space="0" w:color="auto"/>
              <w:right w:val="single" w:sz="4" w:space="0" w:color="auto"/>
            </w:tcBorders>
            <w:vAlign w:val="center"/>
            <w:hideMark/>
          </w:tcPr>
          <w:p w:rsidR="00252249" w:rsidRPr="00824953" w:rsidRDefault="00252249" w:rsidP="00824953">
            <w:pPr>
              <w:jc w:val="center"/>
              <w:rPr>
                <w:rFonts w:ascii="Book Antiqua" w:hAnsi="Book Antiqua" w:cs="Arial"/>
                <w:b/>
              </w:rPr>
            </w:pPr>
            <w:r w:rsidRPr="00824953">
              <w:rPr>
                <w:rFonts w:ascii="Book Antiqua" w:hAnsi="Book Antiqua" w:cs="Arial"/>
                <w:b/>
                <w:u w:val="single"/>
              </w:rPr>
              <w:t>TEŞM</w:t>
            </w:r>
          </w:p>
        </w:tc>
      </w:tr>
      <w:tr w:rsidR="00252249"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52249" w:rsidRPr="00824953" w:rsidRDefault="00252249" w:rsidP="00252249">
            <w:pPr>
              <w:rPr>
                <w:rFonts w:ascii="Book Antiqua" w:hAnsi="Book Antiqua" w:cs="Arial"/>
              </w:rPr>
            </w:pPr>
            <w:r w:rsidRPr="00824953">
              <w:rPr>
                <w:rFonts w:ascii="Book Antiqua" w:eastAsia="Times New Roman" w:hAnsi="Book Antiqua" w:cs="Arial"/>
                <w:color w:val="000000"/>
              </w:rPr>
              <w:t>PG 3.1.3</w:t>
            </w:r>
          </w:p>
        </w:tc>
        <w:tc>
          <w:tcPr>
            <w:tcW w:w="1150" w:type="pct"/>
            <w:tcBorders>
              <w:top w:val="single" w:sz="4" w:space="0" w:color="auto"/>
              <w:left w:val="single" w:sz="4" w:space="0" w:color="auto"/>
              <w:bottom w:val="single" w:sz="4" w:space="0" w:color="auto"/>
              <w:right w:val="single" w:sz="4" w:space="0" w:color="auto"/>
            </w:tcBorders>
            <w:hideMark/>
          </w:tcPr>
          <w:p w:rsidR="00252249" w:rsidRPr="00824953" w:rsidRDefault="00252249" w:rsidP="00252249">
            <w:pPr>
              <w:rPr>
                <w:rFonts w:ascii="Book Antiqua" w:hAnsi="Book Antiqua" w:cs="Arial"/>
              </w:rPr>
            </w:pPr>
            <w:r w:rsidRPr="00824953">
              <w:rPr>
                <w:rFonts w:ascii="Book Antiqua" w:eastAsia="Times New Roman" w:hAnsi="Book Antiqua" w:cs="Arial"/>
                <w:color w:val="000000"/>
              </w:rPr>
              <w:t>Özel eğitime ihtiyaç duyan öğrencilerin uyumunun sağlanmasına yönelik öğretmen eğitimlerine katılan okul öncesi öğretmeni oranı (%)</w:t>
            </w:r>
          </w:p>
        </w:tc>
        <w:tc>
          <w:tcPr>
            <w:tcW w:w="2339" w:type="pct"/>
            <w:tcBorders>
              <w:top w:val="single" w:sz="4" w:space="0" w:color="auto"/>
              <w:left w:val="single" w:sz="4" w:space="0" w:color="auto"/>
              <w:bottom w:val="single" w:sz="4" w:space="0" w:color="auto"/>
              <w:right w:val="single" w:sz="4" w:space="0" w:color="auto"/>
            </w:tcBorders>
          </w:tcPr>
          <w:p w:rsidR="00252249" w:rsidRPr="00824953" w:rsidRDefault="00252249" w:rsidP="00252249">
            <w:pPr>
              <w:rPr>
                <w:rFonts w:ascii="Book Antiqua" w:eastAsia="Times New Roman" w:hAnsi="Book Antiqua" w:cs="Arial"/>
                <w:color w:val="000000"/>
              </w:rPr>
            </w:pPr>
            <w:r w:rsidRPr="00824953">
              <w:rPr>
                <w:rFonts w:ascii="Book Antiqua" w:hAnsi="Book Antiqua" w:cs="Arial"/>
                <w:b/>
              </w:rPr>
              <w:t>Tanımlar</w:t>
            </w:r>
            <w:r w:rsidRPr="00824953">
              <w:rPr>
                <w:rFonts w:ascii="Book Antiqua" w:eastAsia="Times New Roman" w:hAnsi="Book Antiqua" w:cs="Arial"/>
                <w:color w:val="000000"/>
              </w:rPr>
              <w:t>:</w:t>
            </w:r>
          </w:p>
          <w:p w:rsidR="00252249" w:rsidRPr="00824953" w:rsidRDefault="00252249" w:rsidP="00252249">
            <w:pPr>
              <w:rPr>
                <w:rFonts w:ascii="Book Antiqua" w:eastAsia="Times New Roman" w:hAnsi="Book Antiqua" w:cs="Arial"/>
                <w:color w:val="000000"/>
                <w:highlight w:val="white"/>
              </w:rPr>
            </w:pPr>
            <w:r w:rsidRPr="00824953">
              <w:rPr>
                <w:rFonts w:ascii="Book Antiqua" w:eastAsia="Times New Roman" w:hAnsi="Book Antiqua" w:cs="Arial"/>
                <w:color w:val="000000"/>
              </w:rPr>
              <w:t xml:space="preserve">Özel </w:t>
            </w:r>
            <w:proofErr w:type="spellStart"/>
            <w:r w:rsidRPr="00824953">
              <w:rPr>
                <w:rFonts w:ascii="Book Antiqua" w:eastAsia="Times New Roman" w:hAnsi="Book Antiqua" w:cs="Arial"/>
                <w:color w:val="000000"/>
              </w:rPr>
              <w:t>Gereksinimli</w:t>
            </w:r>
            <w:proofErr w:type="spellEnd"/>
            <w:r w:rsidRPr="00824953">
              <w:rPr>
                <w:rFonts w:ascii="Book Antiqua" w:eastAsia="Times New Roman" w:hAnsi="Book Antiqua" w:cs="Arial"/>
                <w:color w:val="000000"/>
              </w:rPr>
              <w:t xml:space="preserve"> Çocuklar: Çeşitli nedenlerle, bireysel özellikleri ve eğitim yeterlikleri açısından akranlarından beklenilen düzeyden anlamlı farklılık gösteren bireyler özel gereksinimi olan bireylerdir.</w:t>
            </w:r>
          </w:p>
          <w:p w:rsidR="00252249" w:rsidRPr="00824953" w:rsidRDefault="00252249" w:rsidP="00252249">
            <w:pPr>
              <w:rPr>
                <w:rFonts w:ascii="Book Antiqua" w:eastAsia="Times New Roman" w:hAnsi="Book Antiqua" w:cs="Arial"/>
                <w:color w:val="000000"/>
                <w:highlight w:val="white"/>
              </w:rPr>
            </w:pPr>
          </w:p>
          <w:p w:rsidR="00252249" w:rsidRPr="00824953" w:rsidRDefault="00252249" w:rsidP="00252249">
            <w:pPr>
              <w:rPr>
                <w:rFonts w:ascii="Book Antiqua" w:hAnsi="Book Antiqua" w:cs="Arial"/>
                <w:b/>
              </w:rPr>
            </w:pPr>
            <w:r w:rsidRPr="00824953">
              <w:rPr>
                <w:rFonts w:ascii="Book Antiqua" w:hAnsi="Book Antiqua" w:cs="Arial"/>
                <w:b/>
              </w:rPr>
              <w:t>Hesaplama kuralı:</w:t>
            </w:r>
          </w:p>
          <w:p w:rsidR="00252249" w:rsidRPr="00824953" w:rsidRDefault="00252249" w:rsidP="00252249">
            <w:pPr>
              <w:rPr>
                <w:rFonts w:ascii="Book Antiqua" w:eastAsia="Times New Roman" w:hAnsi="Book Antiqua" w:cs="Arial"/>
                <w:color w:val="000000"/>
              </w:rPr>
            </w:pPr>
            <w:r w:rsidRPr="00824953">
              <w:rPr>
                <w:rFonts w:ascii="Book Antiqua" w:eastAsia="Times New Roman" w:hAnsi="Book Antiqua" w:cs="Arial"/>
                <w:color w:val="000000"/>
              </w:rPr>
              <w:t xml:space="preserve">Verinin Kapsamı: Özel </w:t>
            </w:r>
            <w:proofErr w:type="spellStart"/>
            <w:r w:rsidRPr="00824953">
              <w:rPr>
                <w:rFonts w:ascii="Book Antiqua" w:eastAsia="Times New Roman" w:hAnsi="Book Antiqua" w:cs="Arial"/>
                <w:color w:val="000000"/>
              </w:rPr>
              <w:t>gereksinimli</w:t>
            </w:r>
            <w:proofErr w:type="spellEnd"/>
            <w:r w:rsidRPr="00824953">
              <w:rPr>
                <w:rFonts w:ascii="Book Antiqua" w:eastAsia="Times New Roman" w:hAnsi="Book Antiqua" w:cs="Arial"/>
                <w:color w:val="000000"/>
              </w:rPr>
              <w:t xml:space="preserve"> öğrencilerin uyumuna yönelik eğitim alan okul öncesi öğretmenlerini kapsamaktadır.</w:t>
            </w:r>
          </w:p>
          <w:p w:rsidR="00252249" w:rsidRPr="00824953" w:rsidRDefault="00252249" w:rsidP="00252249">
            <w:pPr>
              <w:rPr>
                <w:rFonts w:ascii="Book Antiqua" w:eastAsia="Times New Roman" w:hAnsi="Book Antiqua" w:cs="Arial"/>
                <w:color w:val="000000"/>
              </w:rPr>
            </w:pPr>
            <w:r w:rsidRPr="00824953">
              <w:rPr>
                <w:rFonts w:ascii="Book Antiqua" w:eastAsia="Times New Roman" w:hAnsi="Book Antiqua" w:cs="Arial"/>
                <w:color w:val="000000"/>
              </w:rPr>
              <w:t xml:space="preserve">Erken çocukluk eğitiminde görev alan öğretmenlere yönelik özellikle </w:t>
            </w:r>
            <w:r w:rsidRPr="00824953">
              <w:rPr>
                <w:rFonts w:ascii="Book Antiqua" w:eastAsia="Times New Roman" w:hAnsi="Book Antiqua" w:cs="Arial"/>
                <w:color w:val="000000"/>
              </w:rPr>
              <w:lastRenderedPageBreak/>
              <w:t xml:space="preserve">özel </w:t>
            </w:r>
            <w:proofErr w:type="spellStart"/>
            <w:r w:rsidRPr="00824953">
              <w:rPr>
                <w:rFonts w:ascii="Book Antiqua" w:eastAsia="Times New Roman" w:hAnsi="Book Antiqua" w:cs="Arial"/>
                <w:color w:val="000000"/>
              </w:rPr>
              <w:t>gereksinimli</w:t>
            </w:r>
            <w:proofErr w:type="spellEnd"/>
            <w:r w:rsidRPr="00824953">
              <w:rPr>
                <w:rFonts w:ascii="Book Antiqua" w:eastAsia="Times New Roman" w:hAnsi="Book Antiqua" w:cs="Arial"/>
                <w:color w:val="000000"/>
              </w:rPr>
              <w:t xml:space="preserve"> çocuklar hakkında eğitim alan öğretmenlerin toplam okul öncesi öğretmeni sayısına oranı ile gösterge hesabı yapılacaktır. Hesaplanan oran=Eğitim alan öğretmen sayısı (A)/ Toplam öğretmen sayısı (B) (Gösterge=A/B)</w:t>
            </w:r>
          </w:p>
          <w:p w:rsidR="00252249" w:rsidRPr="00824953" w:rsidRDefault="00252249" w:rsidP="00252249">
            <w:pPr>
              <w:rPr>
                <w:rFonts w:ascii="Book Antiqua" w:eastAsia="Times New Roman" w:hAnsi="Book Antiqua" w:cs="Arial"/>
                <w:color w:val="000000"/>
              </w:rPr>
            </w:pPr>
          </w:p>
          <w:p w:rsidR="00252249" w:rsidRPr="00824953" w:rsidRDefault="00252249" w:rsidP="00252249">
            <w:pPr>
              <w:rPr>
                <w:rFonts w:ascii="Book Antiqua" w:hAnsi="Book Antiqua" w:cs="Arial"/>
                <w:b/>
              </w:rPr>
            </w:pPr>
            <w:r w:rsidRPr="00824953">
              <w:rPr>
                <w:rFonts w:ascii="Book Antiqua" w:hAnsi="Book Antiqua" w:cs="Arial"/>
                <w:b/>
              </w:rPr>
              <w:t>Gösterge veri kaynağı:</w:t>
            </w:r>
          </w:p>
          <w:p w:rsidR="00252249" w:rsidRPr="00824953" w:rsidRDefault="00252249" w:rsidP="00252249">
            <w:pPr>
              <w:rPr>
                <w:rFonts w:ascii="Book Antiqua" w:hAnsi="Book Antiqua" w:cs="Arial"/>
              </w:rPr>
            </w:pPr>
            <w:r w:rsidRPr="00824953">
              <w:rPr>
                <w:rFonts w:ascii="Book Antiqua" w:hAnsi="Book Antiqua" w:cs="Arial"/>
              </w:rPr>
              <w:t xml:space="preserve">Veriler hizmet içi eğitim </w:t>
            </w:r>
            <w:proofErr w:type="gramStart"/>
            <w:r w:rsidRPr="00824953">
              <w:rPr>
                <w:rFonts w:ascii="Book Antiqua" w:hAnsi="Book Antiqua" w:cs="Arial"/>
              </w:rPr>
              <w:t>modülünden</w:t>
            </w:r>
            <w:proofErr w:type="gramEnd"/>
            <w:r w:rsidRPr="00824953">
              <w:rPr>
                <w:rFonts w:ascii="Book Antiqua" w:hAnsi="Book Antiqua" w:cs="Arial"/>
              </w:rPr>
              <w:t xml:space="preserve"> 6 aylık dönemlerle çekilecektir.</w:t>
            </w:r>
          </w:p>
          <w:p w:rsidR="00252249" w:rsidRPr="00824953" w:rsidRDefault="00252249" w:rsidP="00252249">
            <w:pPr>
              <w:rPr>
                <w:rFonts w:ascii="Book Antiqua" w:hAnsi="Book Antiqua" w:cs="Arial"/>
              </w:rPr>
            </w:pPr>
          </w:p>
        </w:tc>
        <w:tc>
          <w:tcPr>
            <w:tcW w:w="1159" w:type="pct"/>
            <w:tcBorders>
              <w:top w:val="single" w:sz="4" w:space="0" w:color="auto"/>
              <w:left w:val="single" w:sz="4" w:space="0" w:color="auto"/>
              <w:bottom w:val="single" w:sz="4" w:space="0" w:color="auto"/>
              <w:right w:val="single" w:sz="4" w:space="0" w:color="auto"/>
            </w:tcBorders>
            <w:vAlign w:val="center"/>
            <w:hideMark/>
          </w:tcPr>
          <w:p w:rsidR="00252249" w:rsidRPr="00824953" w:rsidRDefault="00252249" w:rsidP="00824953">
            <w:pPr>
              <w:jc w:val="center"/>
              <w:rPr>
                <w:rFonts w:ascii="Book Antiqua" w:hAnsi="Book Antiqua" w:cs="Arial"/>
                <w:b/>
                <w:u w:val="single"/>
              </w:rPr>
            </w:pPr>
            <w:r w:rsidRPr="00824953">
              <w:rPr>
                <w:rFonts w:ascii="Book Antiqua" w:hAnsi="Book Antiqua" w:cs="Arial"/>
                <w:b/>
                <w:u w:val="single"/>
              </w:rPr>
              <w:lastRenderedPageBreak/>
              <w:t>TEŞM</w:t>
            </w:r>
          </w:p>
          <w:p w:rsidR="00252249" w:rsidRPr="00824953" w:rsidRDefault="00252249" w:rsidP="00824953">
            <w:pPr>
              <w:jc w:val="center"/>
              <w:rPr>
                <w:rFonts w:ascii="Book Antiqua" w:hAnsi="Book Antiqua" w:cs="Arial"/>
                <w:b/>
              </w:rPr>
            </w:pPr>
            <w:r w:rsidRPr="00824953">
              <w:rPr>
                <w:rFonts w:ascii="Book Antiqua" w:hAnsi="Book Antiqua" w:cs="Arial"/>
                <w:b/>
                <w:u w:val="single"/>
              </w:rPr>
              <w:t>İKHB</w:t>
            </w:r>
          </w:p>
        </w:tc>
      </w:tr>
      <w:tr w:rsidR="00252249"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52249" w:rsidRPr="00824953" w:rsidRDefault="00252249" w:rsidP="00252249">
            <w:pPr>
              <w:rPr>
                <w:rFonts w:ascii="Book Antiqua" w:hAnsi="Book Antiqua" w:cs="Arial"/>
              </w:rPr>
            </w:pPr>
            <w:r w:rsidRPr="00824953">
              <w:rPr>
                <w:rFonts w:ascii="Book Antiqua" w:eastAsia="Times New Roman" w:hAnsi="Book Antiqua" w:cs="Arial"/>
                <w:color w:val="000000"/>
              </w:rPr>
              <w:lastRenderedPageBreak/>
              <w:t>PG 3.2.1.1</w:t>
            </w:r>
          </w:p>
        </w:tc>
        <w:tc>
          <w:tcPr>
            <w:tcW w:w="1150" w:type="pct"/>
            <w:tcBorders>
              <w:top w:val="single" w:sz="4" w:space="0" w:color="auto"/>
              <w:left w:val="single" w:sz="4" w:space="0" w:color="auto"/>
              <w:bottom w:val="single" w:sz="4" w:space="0" w:color="auto"/>
              <w:right w:val="single" w:sz="4" w:space="0" w:color="auto"/>
            </w:tcBorders>
            <w:hideMark/>
          </w:tcPr>
          <w:p w:rsidR="00252249" w:rsidRPr="00824953" w:rsidRDefault="00252249" w:rsidP="00252249">
            <w:pPr>
              <w:rPr>
                <w:rFonts w:ascii="Book Antiqua" w:hAnsi="Book Antiqua" w:cs="Arial"/>
                <w:b/>
              </w:rPr>
            </w:pPr>
            <w:r w:rsidRPr="00824953">
              <w:rPr>
                <w:rFonts w:ascii="Book Antiqua" w:eastAsia="Times New Roman" w:hAnsi="Book Antiqua" w:cs="Arial"/>
                <w:color w:val="000000"/>
              </w:rPr>
              <w:t>6-9 yaş grubu okullaşma oranı (%)</w:t>
            </w:r>
          </w:p>
        </w:tc>
        <w:tc>
          <w:tcPr>
            <w:tcW w:w="2339" w:type="pct"/>
            <w:tcBorders>
              <w:top w:val="single" w:sz="4" w:space="0" w:color="auto"/>
              <w:left w:val="single" w:sz="4" w:space="0" w:color="auto"/>
              <w:bottom w:val="single" w:sz="4" w:space="0" w:color="auto"/>
              <w:right w:val="single" w:sz="4" w:space="0" w:color="auto"/>
            </w:tcBorders>
          </w:tcPr>
          <w:p w:rsidR="00252249" w:rsidRPr="00824953" w:rsidRDefault="00252249" w:rsidP="00252249">
            <w:pPr>
              <w:rPr>
                <w:rFonts w:ascii="Book Antiqua" w:eastAsia="Times New Roman" w:hAnsi="Book Antiqua" w:cs="Arial"/>
                <w:color w:val="000000"/>
              </w:rPr>
            </w:pPr>
            <w:r w:rsidRPr="00824953">
              <w:rPr>
                <w:rFonts w:ascii="Book Antiqua" w:hAnsi="Book Antiqua" w:cs="Arial"/>
                <w:b/>
              </w:rPr>
              <w:t>Tanımlar</w:t>
            </w:r>
            <w:r w:rsidRPr="00824953">
              <w:rPr>
                <w:rFonts w:ascii="Book Antiqua" w:eastAsia="Times New Roman" w:hAnsi="Book Antiqua" w:cs="Arial"/>
                <w:color w:val="000000"/>
              </w:rPr>
              <w:t>:</w:t>
            </w:r>
          </w:p>
          <w:p w:rsidR="00252249" w:rsidRPr="00824953" w:rsidRDefault="00252249" w:rsidP="00252249">
            <w:pPr>
              <w:rPr>
                <w:rFonts w:ascii="Book Antiqua" w:eastAsia="Times New Roman" w:hAnsi="Book Antiqua" w:cs="Arial"/>
                <w:color w:val="000000"/>
              </w:rPr>
            </w:pPr>
            <w:r w:rsidRPr="00824953">
              <w:rPr>
                <w:rFonts w:ascii="Book Antiqua" w:eastAsia="Times New Roman" w:hAnsi="Book Antiqua" w:cs="Arial"/>
                <w:color w:val="000000"/>
              </w:rPr>
              <w:t>Yaş gruplarına (Doğum yılları) göre NET okullaşma oranları: Öğrencinin ait olduğu eğitim kademesine (öğrenim türüne) bakılmaksızın, ilgili yaş grubunda bulunan toplam öğrencilerin, ilgili yaş grubunda bulunan toplam nüfusa bölünmesi ile elde edilir.</w:t>
            </w:r>
          </w:p>
          <w:p w:rsidR="00252249" w:rsidRPr="00824953" w:rsidRDefault="00252249" w:rsidP="00252249">
            <w:pPr>
              <w:rPr>
                <w:rFonts w:ascii="Book Antiqua" w:eastAsia="Times New Roman" w:hAnsi="Book Antiqua" w:cs="Arial"/>
                <w:color w:val="000000"/>
              </w:rPr>
            </w:pPr>
          </w:p>
          <w:p w:rsidR="00252249" w:rsidRPr="00824953" w:rsidRDefault="00252249" w:rsidP="00252249">
            <w:pPr>
              <w:rPr>
                <w:rFonts w:ascii="Book Antiqua" w:hAnsi="Book Antiqua" w:cs="Arial"/>
                <w:b/>
              </w:rPr>
            </w:pPr>
            <w:r w:rsidRPr="00824953">
              <w:rPr>
                <w:rFonts w:ascii="Book Antiqua" w:hAnsi="Book Antiqua" w:cs="Arial"/>
                <w:b/>
              </w:rPr>
              <w:t>Hesaplama kuralı:</w:t>
            </w:r>
          </w:p>
          <w:p w:rsidR="00252249" w:rsidRPr="00824953" w:rsidRDefault="00252249" w:rsidP="00252249">
            <w:pPr>
              <w:rPr>
                <w:rFonts w:ascii="Book Antiqua" w:eastAsia="Times New Roman" w:hAnsi="Book Antiqua" w:cs="Arial"/>
                <w:color w:val="000000"/>
              </w:rPr>
            </w:pPr>
            <w:r w:rsidRPr="00824953">
              <w:rPr>
                <w:rFonts w:ascii="Book Antiqua" w:eastAsia="Times New Roman" w:hAnsi="Book Antiqua" w:cs="Arial"/>
                <w:color w:val="000000"/>
              </w:rPr>
              <w:t>A: İlgili yaş grubundaki toplam öğrenci sayısı</w:t>
            </w:r>
          </w:p>
          <w:p w:rsidR="00252249" w:rsidRPr="00824953" w:rsidRDefault="00252249" w:rsidP="00252249">
            <w:pPr>
              <w:rPr>
                <w:rFonts w:ascii="Book Antiqua" w:eastAsia="Times New Roman" w:hAnsi="Book Antiqua" w:cs="Arial"/>
                <w:color w:val="000000"/>
              </w:rPr>
            </w:pPr>
            <w:r w:rsidRPr="00824953">
              <w:rPr>
                <w:rFonts w:ascii="Book Antiqua" w:eastAsia="Times New Roman" w:hAnsi="Book Antiqua" w:cs="Arial"/>
                <w:color w:val="000000"/>
              </w:rPr>
              <w:t>B: İlgili yaş grubundaki toplam nüfus</w:t>
            </w:r>
          </w:p>
          <w:p w:rsidR="00252249" w:rsidRPr="00824953" w:rsidRDefault="00252249" w:rsidP="00252249">
            <w:pPr>
              <w:rPr>
                <w:rFonts w:ascii="Book Antiqua" w:eastAsia="Times New Roman" w:hAnsi="Book Antiqua" w:cs="Arial"/>
                <w:color w:val="000000"/>
              </w:rPr>
            </w:pPr>
            <w:r w:rsidRPr="00824953">
              <w:rPr>
                <w:rFonts w:ascii="Book Antiqua" w:eastAsia="Times New Roman" w:hAnsi="Book Antiqua" w:cs="Arial"/>
                <w:color w:val="000000"/>
              </w:rPr>
              <w:t xml:space="preserve">Net okullaşma oranı = A/B x 100 </w:t>
            </w:r>
          </w:p>
          <w:p w:rsidR="00252249" w:rsidRPr="00824953" w:rsidRDefault="00252249" w:rsidP="00252249">
            <w:pPr>
              <w:rPr>
                <w:rFonts w:ascii="Book Antiqua" w:eastAsia="Times New Roman" w:hAnsi="Book Antiqua" w:cs="Arial"/>
                <w:color w:val="000000"/>
              </w:rPr>
            </w:pPr>
            <w:r w:rsidRPr="00824953">
              <w:rPr>
                <w:rFonts w:ascii="Book Antiqua" w:eastAsia="Times New Roman" w:hAnsi="Book Antiqua" w:cs="Arial"/>
                <w:color w:val="000000"/>
              </w:rPr>
              <w:t xml:space="preserve">Okullaşma oranları hesaplanırken kullanılan nüfus ve öğrenci sayılarında Türkiye'de ikamet eden T.C. vatandaşları kapsanmaktadır. </w:t>
            </w:r>
          </w:p>
          <w:p w:rsidR="00252249" w:rsidRPr="00824953" w:rsidRDefault="00252249" w:rsidP="00252249">
            <w:pPr>
              <w:rPr>
                <w:rFonts w:ascii="Book Antiqua" w:eastAsia="Times New Roman" w:hAnsi="Book Antiqua" w:cs="Arial"/>
                <w:color w:val="000000"/>
              </w:rPr>
            </w:pPr>
            <w:r w:rsidRPr="00824953">
              <w:rPr>
                <w:rFonts w:ascii="Book Antiqua" w:eastAsia="Times New Roman" w:hAnsi="Book Antiqua" w:cs="Arial"/>
                <w:color w:val="000000"/>
              </w:rPr>
              <w:t>İlgili yaş grubundaki toplam öğrenci sayısının (A), ilgili yaş grubunda bulunan toplam nüfusa (B) bölünmesi ile elde edilir.</w:t>
            </w:r>
          </w:p>
          <w:p w:rsidR="00252249" w:rsidRPr="00824953" w:rsidRDefault="00252249" w:rsidP="00252249">
            <w:pPr>
              <w:rPr>
                <w:rFonts w:ascii="Book Antiqua" w:eastAsia="Times New Roman" w:hAnsi="Book Antiqua" w:cs="Arial"/>
                <w:color w:val="000000"/>
              </w:rPr>
            </w:pPr>
          </w:p>
          <w:p w:rsidR="00252249" w:rsidRPr="00824953" w:rsidRDefault="00252249" w:rsidP="00252249">
            <w:pPr>
              <w:rPr>
                <w:rFonts w:ascii="Book Antiqua" w:hAnsi="Book Antiqua" w:cs="Arial"/>
                <w:b/>
              </w:rPr>
            </w:pPr>
            <w:r w:rsidRPr="00824953">
              <w:rPr>
                <w:rFonts w:ascii="Book Antiqua" w:hAnsi="Book Antiqua" w:cs="Arial"/>
                <w:b/>
              </w:rPr>
              <w:t>Gösterge veri kaynağı:</w:t>
            </w:r>
          </w:p>
          <w:p w:rsidR="00252249" w:rsidRPr="00824953" w:rsidRDefault="00252249" w:rsidP="00252249">
            <w:pPr>
              <w:rPr>
                <w:rFonts w:ascii="Book Antiqua" w:eastAsia="Times New Roman" w:hAnsi="Book Antiqua" w:cs="Arial"/>
                <w:color w:val="000000"/>
              </w:rPr>
            </w:pPr>
            <w:r w:rsidRPr="00824953">
              <w:rPr>
                <w:rFonts w:ascii="Book Antiqua" w:eastAsia="Times New Roman" w:hAnsi="Book Antiqua" w:cs="Arial"/>
                <w:color w:val="000000"/>
              </w:rPr>
              <w:t xml:space="preserve">Veri Kaynağı: Milli Eğitim Bakanlığı Bilişim Sistemleri (MEBBİS) altında yer alan e-Okul </w:t>
            </w:r>
            <w:proofErr w:type="gramStart"/>
            <w:r w:rsidRPr="00824953">
              <w:rPr>
                <w:rFonts w:ascii="Book Antiqua" w:eastAsia="Times New Roman" w:hAnsi="Book Antiqua" w:cs="Arial"/>
                <w:color w:val="000000"/>
              </w:rPr>
              <w:t>modülünde</w:t>
            </w:r>
            <w:proofErr w:type="gramEnd"/>
            <w:r w:rsidRPr="00824953">
              <w:rPr>
                <w:rFonts w:ascii="Book Antiqua" w:eastAsia="Times New Roman" w:hAnsi="Book Antiqua" w:cs="Arial"/>
                <w:color w:val="000000"/>
              </w:rPr>
              <w:t xml:space="preserve"> yer alan öğrenci verileri ve Adrese Dayalı Nüfus Kayıt Sisteminden elde edilen nüfus verileridir.</w:t>
            </w:r>
          </w:p>
          <w:p w:rsidR="00252249" w:rsidRPr="00824953" w:rsidRDefault="00252249" w:rsidP="00252249">
            <w:pPr>
              <w:rPr>
                <w:rFonts w:ascii="Book Antiqua" w:eastAsia="Times New Roman" w:hAnsi="Book Antiqua" w:cs="Arial"/>
                <w:color w:val="000000"/>
              </w:rPr>
            </w:pPr>
            <w:r w:rsidRPr="00824953">
              <w:rPr>
                <w:rFonts w:ascii="Book Antiqua" w:eastAsia="Times New Roman" w:hAnsi="Book Antiqua" w:cs="Arial"/>
                <w:color w:val="000000"/>
              </w:rPr>
              <w:t>Gösterge her yıl Eylül Ayında Millî Eğitim Bakanlığı tarafından yayınlanmaktadır.</w:t>
            </w:r>
          </w:p>
          <w:p w:rsidR="00252249" w:rsidRPr="00824953" w:rsidRDefault="00252249" w:rsidP="00252249">
            <w:pPr>
              <w:rPr>
                <w:rFonts w:ascii="Book Antiqua" w:hAnsi="Book Antiqua" w:cs="Arial"/>
              </w:rPr>
            </w:pPr>
          </w:p>
        </w:tc>
        <w:tc>
          <w:tcPr>
            <w:tcW w:w="1159" w:type="pct"/>
            <w:tcBorders>
              <w:top w:val="single" w:sz="4" w:space="0" w:color="auto"/>
              <w:left w:val="single" w:sz="4" w:space="0" w:color="auto"/>
              <w:bottom w:val="single" w:sz="4" w:space="0" w:color="auto"/>
              <w:right w:val="single" w:sz="4" w:space="0" w:color="auto"/>
            </w:tcBorders>
            <w:vAlign w:val="center"/>
            <w:hideMark/>
          </w:tcPr>
          <w:p w:rsidR="00252249" w:rsidRPr="00824953" w:rsidRDefault="00252249" w:rsidP="00824953">
            <w:pPr>
              <w:jc w:val="center"/>
              <w:rPr>
                <w:rFonts w:ascii="Book Antiqua" w:hAnsi="Book Antiqua" w:cs="Arial"/>
                <w:b/>
              </w:rPr>
            </w:pPr>
            <w:r w:rsidRPr="00824953">
              <w:rPr>
                <w:rFonts w:ascii="Book Antiqua" w:hAnsi="Book Antiqua" w:cs="Arial"/>
                <w:b/>
              </w:rPr>
              <w:t>TEŞM</w:t>
            </w:r>
          </w:p>
        </w:tc>
      </w:tr>
      <w:tr w:rsidR="00252249"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52249" w:rsidRPr="00824953" w:rsidRDefault="00252249" w:rsidP="00252249">
            <w:pPr>
              <w:rPr>
                <w:rFonts w:ascii="Book Antiqua" w:eastAsia="Times New Roman" w:hAnsi="Book Antiqua" w:cs="Arial"/>
                <w:color w:val="000000"/>
              </w:rPr>
            </w:pPr>
            <w:r w:rsidRPr="00824953">
              <w:rPr>
                <w:rFonts w:ascii="Book Antiqua" w:eastAsia="Times New Roman" w:hAnsi="Book Antiqua" w:cs="Arial"/>
                <w:color w:val="000000"/>
              </w:rPr>
              <w:t>PG 3.2.1.2</w:t>
            </w:r>
          </w:p>
        </w:tc>
        <w:tc>
          <w:tcPr>
            <w:tcW w:w="1150" w:type="pct"/>
            <w:tcBorders>
              <w:top w:val="single" w:sz="4" w:space="0" w:color="auto"/>
              <w:left w:val="single" w:sz="4" w:space="0" w:color="auto"/>
              <w:bottom w:val="single" w:sz="4" w:space="0" w:color="auto"/>
              <w:right w:val="single" w:sz="4" w:space="0" w:color="auto"/>
            </w:tcBorders>
            <w:hideMark/>
          </w:tcPr>
          <w:p w:rsidR="00252249" w:rsidRPr="00824953" w:rsidRDefault="00252249" w:rsidP="00252249">
            <w:pPr>
              <w:rPr>
                <w:rFonts w:ascii="Book Antiqua" w:hAnsi="Book Antiqua" w:cs="Arial"/>
                <w:b/>
              </w:rPr>
            </w:pPr>
            <w:r w:rsidRPr="00824953">
              <w:rPr>
                <w:rFonts w:ascii="Book Antiqua" w:eastAsia="Times New Roman" w:hAnsi="Book Antiqua" w:cs="Arial"/>
                <w:color w:val="000000"/>
              </w:rPr>
              <w:t>10-13 yaş grubu okullaşma oranı (%)</w:t>
            </w:r>
          </w:p>
        </w:tc>
        <w:tc>
          <w:tcPr>
            <w:tcW w:w="2339" w:type="pct"/>
            <w:tcBorders>
              <w:top w:val="single" w:sz="4" w:space="0" w:color="auto"/>
              <w:left w:val="single" w:sz="4" w:space="0" w:color="auto"/>
              <w:bottom w:val="single" w:sz="4" w:space="0" w:color="auto"/>
              <w:right w:val="single" w:sz="4" w:space="0" w:color="auto"/>
            </w:tcBorders>
          </w:tcPr>
          <w:p w:rsidR="00252249" w:rsidRPr="00824953" w:rsidRDefault="00252249" w:rsidP="00252249">
            <w:pPr>
              <w:rPr>
                <w:rFonts w:ascii="Book Antiqua" w:eastAsia="Times New Roman" w:hAnsi="Book Antiqua" w:cs="Arial"/>
                <w:color w:val="000000"/>
              </w:rPr>
            </w:pPr>
            <w:r w:rsidRPr="00824953">
              <w:rPr>
                <w:rFonts w:ascii="Book Antiqua" w:hAnsi="Book Antiqua" w:cs="Arial"/>
                <w:b/>
              </w:rPr>
              <w:t>Tanımlar</w:t>
            </w:r>
            <w:r w:rsidRPr="00824953">
              <w:rPr>
                <w:rFonts w:ascii="Book Antiqua" w:eastAsia="Times New Roman" w:hAnsi="Book Antiqua" w:cs="Arial"/>
                <w:color w:val="000000"/>
              </w:rPr>
              <w:t>:</w:t>
            </w:r>
          </w:p>
          <w:p w:rsidR="00252249" w:rsidRPr="00824953" w:rsidRDefault="00252249" w:rsidP="00252249">
            <w:pPr>
              <w:rPr>
                <w:rFonts w:ascii="Book Antiqua" w:eastAsia="Times New Roman" w:hAnsi="Book Antiqua" w:cs="Arial"/>
                <w:color w:val="000000"/>
              </w:rPr>
            </w:pPr>
            <w:r w:rsidRPr="00824953">
              <w:rPr>
                <w:rFonts w:ascii="Book Antiqua" w:eastAsia="Times New Roman" w:hAnsi="Book Antiqua" w:cs="Arial"/>
                <w:color w:val="000000"/>
              </w:rPr>
              <w:t>Yaş gruplarına (Doğum yılları) göre NET okullaşma oranları: Öğrencinin ait olduğu eğitim kademesine (öğrenim türüne) bakılmaksızın, ilgili yaş grubunda bulunan toplam öğrencilerin, ilgili yaş grubunda bulunan toplam nüfusa bölünmesi ile elde edilir.</w:t>
            </w:r>
          </w:p>
          <w:p w:rsidR="00252249" w:rsidRPr="00824953" w:rsidRDefault="00252249" w:rsidP="00252249">
            <w:pPr>
              <w:rPr>
                <w:rFonts w:ascii="Book Antiqua" w:eastAsia="Times New Roman" w:hAnsi="Book Antiqua" w:cs="Arial"/>
                <w:color w:val="000000"/>
              </w:rPr>
            </w:pPr>
          </w:p>
          <w:p w:rsidR="00252249" w:rsidRPr="00824953" w:rsidRDefault="00252249" w:rsidP="00252249">
            <w:pPr>
              <w:rPr>
                <w:rFonts w:ascii="Book Antiqua" w:hAnsi="Book Antiqua" w:cs="Arial"/>
                <w:b/>
              </w:rPr>
            </w:pPr>
            <w:r w:rsidRPr="00824953">
              <w:rPr>
                <w:rFonts w:ascii="Book Antiqua" w:hAnsi="Book Antiqua" w:cs="Arial"/>
                <w:b/>
              </w:rPr>
              <w:t>Hesaplama kuralı:</w:t>
            </w:r>
          </w:p>
          <w:p w:rsidR="00252249" w:rsidRPr="00824953" w:rsidRDefault="00252249" w:rsidP="00252249">
            <w:pPr>
              <w:rPr>
                <w:rFonts w:ascii="Book Antiqua" w:eastAsia="Times New Roman" w:hAnsi="Book Antiqua" w:cs="Arial"/>
                <w:color w:val="000000"/>
              </w:rPr>
            </w:pPr>
            <w:r w:rsidRPr="00824953">
              <w:rPr>
                <w:rFonts w:ascii="Book Antiqua" w:eastAsia="Times New Roman" w:hAnsi="Book Antiqua" w:cs="Arial"/>
                <w:color w:val="000000"/>
              </w:rPr>
              <w:t>A: İlgili yaş grubundaki toplam öğrenci sayısı</w:t>
            </w:r>
          </w:p>
          <w:p w:rsidR="00252249" w:rsidRPr="00824953" w:rsidRDefault="00252249" w:rsidP="00252249">
            <w:pPr>
              <w:rPr>
                <w:rFonts w:ascii="Book Antiqua" w:eastAsia="Times New Roman" w:hAnsi="Book Antiqua" w:cs="Arial"/>
                <w:color w:val="000000"/>
              </w:rPr>
            </w:pPr>
            <w:r w:rsidRPr="00824953">
              <w:rPr>
                <w:rFonts w:ascii="Book Antiqua" w:eastAsia="Times New Roman" w:hAnsi="Book Antiqua" w:cs="Arial"/>
                <w:color w:val="000000"/>
              </w:rPr>
              <w:lastRenderedPageBreak/>
              <w:t>B: İlgili yaş grubundaki toplam nüfus</w:t>
            </w:r>
          </w:p>
          <w:p w:rsidR="00252249" w:rsidRPr="00824953" w:rsidRDefault="00252249" w:rsidP="00252249">
            <w:pPr>
              <w:rPr>
                <w:rFonts w:ascii="Book Antiqua" w:eastAsia="Times New Roman" w:hAnsi="Book Antiqua" w:cs="Arial"/>
                <w:color w:val="000000"/>
              </w:rPr>
            </w:pPr>
            <w:r w:rsidRPr="00824953">
              <w:rPr>
                <w:rFonts w:ascii="Book Antiqua" w:eastAsia="Times New Roman" w:hAnsi="Book Antiqua" w:cs="Arial"/>
                <w:color w:val="000000"/>
              </w:rPr>
              <w:t>Net okullaşma oranı = A/B x 100</w:t>
            </w:r>
          </w:p>
          <w:p w:rsidR="00252249" w:rsidRPr="00824953" w:rsidRDefault="00252249" w:rsidP="00252249">
            <w:pPr>
              <w:rPr>
                <w:rFonts w:ascii="Book Antiqua" w:eastAsia="Times New Roman" w:hAnsi="Book Antiqua" w:cs="Arial"/>
                <w:color w:val="000000"/>
              </w:rPr>
            </w:pPr>
            <w:r w:rsidRPr="00824953">
              <w:rPr>
                <w:rFonts w:ascii="Book Antiqua" w:eastAsia="Times New Roman" w:hAnsi="Book Antiqua" w:cs="Arial"/>
                <w:color w:val="000000"/>
              </w:rPr>
              <w:t>Okullaşma oranları hesaplanırken kullanılan nüfus ve öğrenci sayılarında Türkiye'de ikamet eden T.C. vatandaşları kapsanmaktadır.</w:t>
            </w:r>
          </w:p>
          <w:p w:rsidR="00252249" w:rsidRPr="00824953" w:rsidRDefault="00252249" w:rsidP="00252249">
            <w:pPr>
              <w:rPr>
                <w:rFonts w:ascii="Book Antiqua" w:eastAsia="Times New Roman" w:hAnsi="Book Antiqua" w:cs="Arial"/>
                <w:color w:val="000000"/>
              </w:rPr>
            </w:pPr>
            <w:r w:rsidRPr="00824953">
              <w:rPr>
                <w:rFonts w:ascii="Book Antiqua" w:eastAsia="Times New Roman" w:hAnsi="Book Antiqua" w:cs="Arial"/>
                <w:color w:val="000000"/>
              </w:rPr>
              <w:t>İlgili yaş grubundaki toplam öğrenci sayısının (A), ilgili yaş grubunda bulunan toplam nüfusa (B) bölünmesi ile elde edilir.</w:t>
            </w:r>
          </w:p>
          <w:p w:rsidR="00252249" w:rsidRPr="00824953" w:rsidRDefault="00252249" w:rsidP="00252249">
            <w:pPr>
              <w:rPr>
                <w:rFonts w:ascii="Book Antiqua" w:eastAsia="Times New Roman" w:hAnsi="Book Antiqua" w:cs="Arial"/>
                <w:color w:val="000000"/>
              </w:rPr>
            </w:pPr>
          </w:p>
          <w:p w:rsidR="00252249" w:rsidRPr="00824953" w:rsidRDefault="00252249" w:rsidP="00252249">
            <w:pPr>
              <w:rPr>
                <w:rFonts w:ascii="Book Antiqua" w:hAnsi="Book Antiqua" w:cs="Arial"/>
                <w:b/>
              </w:rPr>
            </w:pPr>
            <w:r w:rsidRPr="00824953">
              <w:rPr>
                <w:rFonts w:ascii="Book Antiqua" w:hAnsi="Book Antiqua" w:cs="Arial"/>
                <w:b/>
              </w:rPr>
              <w:t>Gösterge veri kaynağı:</w:t>
            </w:r>
          </w:p>
          <w:p w:rsidR="00252249" w:rsidRPr="00824953" w:rsidRDefault="00252249" w:rsidP="00252249">
            <w:pPr>
              <w:rPr>
                <w:rFonts w:ascii="Book Antiqua" w:eastAsia="Times New Roman" w:hAnsi="Book Antiqua" w:cs="Arial"/>
                <w:color w:val="000000"/>
              </w:rPr>
            </w:pPr>
            <w:r w:rsidRPr="00824953">
              <w:rPr>
                <w:rFonts w:ascii="Book Antiqua" w:eastAsia="Times New Roman" w:hAnsi="Book Antiqua" w:cs="Arial"/>
                <w:color w:val="000000"/>
              </w:rPr>
              <w:t xml:space="preserve">Veri Kaynağı: Milli Eğitim Bakanlığı Bilişim Sistemleri (MEBBİS) altında yer alan e-okul </w:t>
            </w:r>
            <w:proofErr w:type="gramStart"/>
            <w:r w:rsidRPr="00824953">
              <w:rPr>
                <w:rFonts w:ascii="Book Antiqua" w:eastAsia="Times New Roman" w:hAnsi="Book Antiqua" w:cs="Arial"/>
                <w:color w:val="000000"/>
              </w:rPr>
              <w:t>modülünde</w:t>
            </w:r>
            <w:proofErr w:type="gramEnd"/>
            <w:r w:rsidRPr="00824953">
              <w:rPr>
                <w:rFonts w:ascii="Book Antiqua" w:eastAsia="Times New Roman" w:hAnsi="Book Antiqua" w:cs="Arial"/>
                <w:color w:val="000000"/>
              </w:rPr>
              <w:t xml:space="preserve"> yer alan öğrenci verileri ve Adrese Dayalı Nüfus Kayıt Sisteminden elde edilen nüfus verileridir. Gösterge her yıl Eylül Ayında Millî Eğitim Bakanlığı tarafından yayınlanmaktadır.</w:t>
            </w:r>
          </w:p>
          <w:p w:rsidR="00252249" w:rsidRPr="00824953" w:rsidRDefault="00252249" w:rsidP="00252249">
            <w:pPr>
              <w:rPr>
                <w:rFonts w:ascii="Book Antiqua" w:hAnsi="Book Antiqua" w:cs="Arial"/>
              </w:rPr>
            </w:pPr>
          </w:p>
        </w:tc>
        <w:tc>
          <w:tcPr>
            <w:tcW w:w="1159" w:type="pct"/>
            <w:tcBorders>
              <w:top w:val="single" w:sz="4" w:space="0" w:color="auto"/>
              <w:left w:val="single" w:sz="4" w:space="0" w:color="auto"/>
              <w:bottom w:val="single" w:sz="4" w:space="0" w:color="auto"/>
              <w:right w:val="single" w:sz="4" w:space="0" w:color="auto"/>
            </w:tcBorders>
            <w:vAlign w:val="center"/>
            <w:hideMark/>
          </w:tcPr>
          <w:p w:rsidR="00252249" w:rsidRPr="00824953" w:rsidRDefault="00252249" w:rsidP="00824953">
            <w:pPr>
              <w:jc w:val="center"/>
              <w:rPr>
                <w:rFonts w:ascii="Book Antiqua" w:hAnsi="Book Antiqua" w:cs="Arial"/>
                <w:b/>
              </w:rPr>
            </w:pPr>
            <w:r w:rsidRPr="00824953">
              <w:rPr>
                <w:rFonts w:ascii="Book Antiqua" w:hAnsi="Book Antiqua" w:cs="Arial"/>
                <w:b/>
              </w:rPr>
              <w:lastRenderedPageBreak/>
              <w:t>TEŞM</w:t>
            </w:r>
          </w:p>
        </w:tc>
      </w:tr>
      <w:tr w:rsidR="00252249"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252249" w:rsidRPr="00824953" w:rsidRDefault="00252249" w:rsidP="00252249">
            <w:pPr>
              <w:rPr>
                <w:rFonts w:ascii="Book Antiqua" w:eastAsia="Times New Roman" w:hAnsi="Book Antiqua" w:cs="Arial"/>
                <w:color w:val="000000"/>
              </w:rPr>
            </w:pPr>
            <w:r w:rsidRPr="00824953">
              <w:rPr>
                <w:rFonts w:ascii="Book Antiqua" w:eastAsia="Times New Roman" w:hAnsi="Book Antiqua"/>
                <w:color w:val="000000"/>
              </w:rPr>
              <w:lastRenderedPageBreak/>
              <w:t>PG 3.2.2</w:t>
            </w:r>
          </w:p>
        </w:tc>
        <w:tc>
          <w:tcPr>
            <w:tcW w:w="1150" w:type="pct"/>
            <w:tcBorders>
              <w:top w:val="single" w:sz="4" w:space="0" w:color="auto"/>
              <w:left w:val="single" w:sz="4" w:space="0" w:color="auto"/>
              <w:bottom w:val="single" w:sz="4" w:space="0" w:color="auto"/>
              <w:right w:val="single" w:sz="4" w:space="0" w:color="auto"/>
            </w:tcBorders>
          </w:tcPr>
          <w:p w:rsidR="00252249" w:rsidRPr="00824953" w:rsidRDefault="00252249" w:rsidP="00252249">
            <w:pPr>
              <w:rPr>
                <w:rFonts w:ascii="Book Antiqua" w:eastAsia="Times New Roman" w:hAnsi="Book Antiqua"/>
                <w:color w:val="000000"/>
              </w:rPr>
            </w:pPr>
            <w:r w:rsidRPr="00824953">
              <w:rPr>
                <w:rFonts w:ascii="Book Antiqua" w:eastAsia="Times New Roman" w:hAnsi="Book Antiqua"/>
                <w:color w:val="000000"/>
              </w:rPr>
              <w:t>İkili eğitim kapsamındaki okullara devam eden öğrenci oranı (%)</w:t>
            </w:r>
          </w:p>
          <w:p w:rsidR="00252249" w:rsidRPr="00824953" w:rsidRDefault="00252249" w:rsidP="00252249">
            <w:pPr>
              <w:rPr>
                <w:rFonts w:ascii="Book Antiqua" w:eastAsia="Times New Roman" w:hAnsi="Book Antiqua" w:cs="Arial"/>
                <w:color w:val="000000"/>
              </w:rPr>
            </w:pPr>
          </w:p>
        </w:tc>
        <w:tc>
          <w:tcPr>
            <w:tcW w:w="2339" w:type="pct"/>
            <w:tcBorders>
              <w:top w:val="single" w:sz="4" w:space="0" w:color="auto"/>
              <w:left w:val="single" w:sz="4" w:space="0" w:color="auto"/>
              <w:bottom w:val="single" w:sz="4" w:space="0" w:color="auto"/>
              <w:right w:val="single" w:sz="4" w:space="0" w:color="auto"/>
            </w:tcBorders>
          </w:tcPr>
          <w:p w:rsidR="00252249" w:rsidRPr="00824953" w:rsidRDefault="00252249" w:rsidP="00252249">
            <w:pPr>
              <w:rPr>
                <w:rFonts w:ascii="Book Antiqua" w:eastAsia="Times New Roman" w:hAnsi="Book Antiqua"/>
                <w:color w:val="000000"/>
              </w:rPr>
            </w:pPr>
            <w:r w:rsidRPr="00824953">
              <w:rPr>
                <w:rFonts w:ascii="Book Antiqua" w:hAnsi="Book Antiqua"/>
                <w:b/>
              </w:rPr>
              <w:t>Tanımlar</w:t>
            </w:r>
            <w:r w:rsidRPr="00824953">
              <w:rPr>
                <w:rFonts w:ascii="Book Antiqua" w:eastAsia="Times New Roman" w:hAnsi="Book Antiqua"/>
                <w:color w:val="000000"/>
              </w:rPr>
              <w:t>:</w:t>
            </w:r>
          </w:p>
          <w:p w:rsidR="00252249" w:rsidRPr="00824953" w:rsidRDefault="00252249" w:rsidP="00252249">
            <w:pPr>
              <w:rPr>
                <w:rFonts w:ascii="Book Antiqua" w:eastAsia="Times New Roman" w:hAnsi="Book Antiqua"/>
                <w:color w:val="000000"/>
              </w:rPr>
            </w:pPr>
            <w:r w:rsidRPr="00824953">
              <w:rPr>
                <w:rFonts w:ascii="Book Antiqua" w:eastAsia="Times New Roman" w:hAnsi="Book Antiqua"/>
                <w:color w:val="000000"/>
              </w:rPr>
              <w:t>İkili eğitim: Bir okuldaki dersliklerin sabah ve öğleden sonra olmak üzere gün içerisinde iki farklı sınıf tarafından kullanılma durumudur. Aynı okulda ayrı öğrenci gruplarıyla sabah ve öğleden sonra yapılan eğitim ve öğretimdir.</w:t>
            </w:r>
          </w:p>
          <w:p w:rsidR="00252249" w:rsidRPr="00824953" w:rsidRDefault="00252249" w:rsidP="00252249">
            <w:pPr>
              <w:rPr>
                <w:rFonts w:ascii="Book Antiqua" w:eastAsia="Times New Roman" w:hAnsi="Book Antiqua"/>
                <w:color w:val="000000"/>
              </w:rPr>
            </w:pPr>
            <w:r w:rsidRPr="00824953">
              <w:rPr>
                <w:rFonts w:ascii="Book Antiqua" w:eastAsia="Times New Roman" w:hAnsi="Book Antiqua"/>
                <w:color w:val="000000"/>
              </w:rPr>
              <w:t>Tekli (normal) eğitim: Öğretim süresinin ve ders saatlerinin ders günü içerisine dengeli biçimde dağıtıldığı ve bir okuldaki dersliklerin gün içerisinde bir sınıf tarafından kullanılma durumudur. Normal eğitim olarak da ifade edilmektedir.</w:t>
            </w:r>
          </w:p>
          <w:p w:rsidR="00252249" w:rsidRPr="00824953" w:rsidRDefault="00252249" w:rsidP="00252249">
            <w:pPr>
              <w:rPr>
                <w:rFonts w:ascii="Book Antiqua" w:hAnsi="Book Antiqua"/>
                <w:b/>
              </w:rPr>
            </w:pPr>
          </w:p>
          <w:p w:rsidR="00252249" w:rsidRPr="00824953" w:rsidRDefault="00252249" w:rsidP="00252249">
            <w:pPr>
              <w:rPr>
                <w:rFonts w:ascii="Book Antiqua" w:hAnsi="Book Antiqua"/>
                <w:b/>
              </w:rPr>
            </w:pPr>
            <w:r w:rsidRPr="00824953">
              <w:rPr>
                <w:rFonts w:ascii="Book Antiqua" w:hAnsi="Book Antiqua"/>
                <w:b/>
              </w:rPr>
              <w:t>Hesaplama kuralı:</w:t>
            </w:r>
          </w:p>
          <w:p w:rsidR="00252249" w:rsidRPr="00824953" w:rsidRDefault="00252249" w:rsidP="00252249">
            <w:pPr>
              <w:rPr>
                <w:rFonts w:ascii="Book Antiqua" w:eastAsia="Times New Roman" w:hAnsi="Book Antiqua"/>
                <w:color w:val="000000"/>
              </w:rPr>
            </w:pPr>
            <w:r w:rsidRPr="00824953">
              <w:rPr>
                <w:rFonts w:ascii="Book Antiqua" w:eastAsia="Times New Roman" w:hAnsi="Book Antiqua"/>
                <w:color w:val="000000"/>
              </w:rPr>
              <w:t>Verinin kapsamı: Okul öncesi, ilköğretim ve ortaöğretim kademelerinde resmi ve özel okullarda öğrenim gören öğrencilerdir.</w:t>
            </w:r>
          </w:p>
          <w:p w:rsidR="00252249" w:rsidRPr="00824953" w:rsidRDefault="00252249" w:rsidP="00252249">
            <w:pPr>
              <w:rPr>
                <w:rFonts w:ascii="Book Antiqua" w:eastAsia="Times New Roman" w:hAnsi="Book Antiqua"/>
                <w:color w:val="000000"/>
              </w:rPr>
            </w:pPr>
            <w:r w:rsidRPr="00824953">
              <w:rPr>
                <w:rFonts w:ascii="Book Antiqua" w:eastAsia="Times New Roman" w:hAnsi="Book Antiqua"/>
                <w:color w:val="000000"/>
              </w:rPr>
              <w:t>((İkili eğitim yapan okullarda öğrenim gören öğrenci sayısı)/(Toplam öğrenci sayısı))*100</w:t>
            </w:r>
          </w:p>
          <w:p w:rsidR="00252249" w:rsidRPr="00824953" w:rsidRDefault="00252249" w:rsidP="00252249">
            <w:pPr>
              <w:rPr>
                <w:rFonts w:ascii="Book Antiqua" w:eastAsia="Times New Roman" w:hAnsi="Book Antiqua"/>
                <w:color w:val="000000"/>
              </w:rPr>
            </w:pPr>
          </w:p>
          <w:p w:rsidR="00252249" w:rsidRPr="00824953" w:rsidRDefault="00252249" w:rsidP="00252249">
            <w:pPr>
              <w:rPr>
                <w:rFonts w:ascii="Book Antiqua" w:hAnsi="Book Antiqua"/>
                <w:b/>
              </w:rPr>
            </w:pPr>
            <w:r w:rsidRPr="00824953">
              <w:rPr>
                <w:rFonts w:ascii="Book Antiqua" w:hAnsi="Book Antiqua"/>
                <w:b/>
              </w:rPr>
              <w:t>Gösterge veri kaynağı:</w:t>
            </w:r>
          </w:p>
          <w:p w:rsidR="00252249" w:rsidRPr="00824953" w:rsidRDefault="00252249" w:rsidP="00252249">
            <w:pPr>
              <w:rPr>
                <w:rFonts w:ascii="Book Antiqua" w:eastAsia="Times New Roman" w:hAnsi="Book Antiqua"/>
                <w:color w:val="000000"/>
              </w:rPr>
            </w:pPr>
            <w:r w:rsidRPr="00824953">
              <w:rPr>
                <w:rFonts w:ascii="Book Antiqua" w:eastAsia="Times New Roman" w:hAnsi="Book Antiqua"/>
                <w:color w:val="000000"/>
              </w:rPr>
              <w:t>Temel veri kaynağı: Millî Eğitim İstatistikleri olup ilgili eğitim ve öğretim yılına ait veri Millî Eğitim İstatistiklerinin yayınlanmasından sonra belirlenmiş olacaktır. İzleme döneminde o dönemki en güncel veri değerlendirmeye tabi tutulacaktır.</w:t>
            </w:r>
          </w:p>
          <w:p w:rsidR="00252249" w:rsidRPr="00824953" w:rsidRDefault="00252249" w:rsidP="00252249">
            <w:pPr>
              <w:rPr>
                <w:rFonts w:ascii="Book Antiqua" w:hAnsi="Book Antiqua" w:cs="Arial"/>
                <w:b/>
              </w:rPr>
            </w:pPr>
          </w:p>
        </w:tc>
        <w:tc>
          <w:tcPr>
            <w:tcW w:w="1159" w:type="pct"/>
            <w:tcBorders>
              <w:top w:val="single" w:sz="4" w:space="0" w:color="auto"/>
              <w:left w:val="single" w:sz="4" w:space="0" w:color="auto"/>
              <w:bottom w:val="single" w:sz="4" w:space="0" w:color="auto"/>
              <w:right w:val="single" w:sz="4" w:space="0" w:color="auto"/>
            </w:tcBorders>
            <w:vAlign w:val="center"/>
          </w:tcPr>
          <w:p w:rsidR="00252249" w:rsidRPr="00824953" w:rsidRDefault="00252249" w:rsidP="00824953">
            <w:pPr>
              <w:jc w:val="center"/>
              <w:rPr>
                <w:rFonts w:ascii="Book Antiqua" w:hAnsi="Book Antiqua" w:cs="Arial"/>
                <w:b/>
              </w:rPr>
            </w:pPr>
            <w:r w:rsidRPr="00824953">
              <w:rPr>
                <w:rFonts w:ascii="Book Antiqua" w:hAnsi="Book Antiqua"/>
                <w:b/>
              </w:rPr>
              <w:t>TEŞM</w:t>
            </w:r>
          </w:p>
        </w:tc>
      </w:tr>
      <w:tr w:rsidR="00252249"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52249" w:rsidRPr="00824953" w:rsidRDefault="00252249" w:rsidP="00252249">
            <w:pPr>
              <w:rPr>
                <w:rFonts w:ascii="Book Antiqua" w:eastAsia="Times New Roman" w:hAnsi="Book Antiqua" w:cs="Arial"/>
                <w:color w:val="000000"/>
              </w:rPr>
            </w:pPr>
            <w:r w:rsidRPr="00824953">
              <w:rPr>
                <w:rFonts w:ascii="Book Antiqua" w:eastAsia="Times New Roman" w:hAnsi="Book Antiqua" w:cs="Arial"/>
                <w:color w:val="000000"/>
              </w:rPr>
              <w:t>PG 3.2.3</w:t>
            </w:r>
          </w:p>
        </w:tc>
        <w:tc>
          <w:tcPr>
            <w:tcW w:w="1150" w:type="pct"/>
            <w:tcBorders>
              <w:top w:val="single" w:sz="4" w:space="0" w:color="auto"/>
              <w:left w:val="single" w:sz="4" w:space="0" w:color="auto"/>
              <w:bottom w:val="single" w:sz="4" w:space="0" w:color="auto"/>
              <w:right w:val="single" w:sz="4" w:space="0" w:color="auto"/>
            </w:tcBorders>
            <w:hideMark/>
          </w:tcPr>
          <w:p w:rsidR="00252249" w:rsidRDefault="00A06D66" w:rsidP="00252249">
            <w:pPr>
              <w:rPr>
                <w:rFonts w:ascii="Book Antiqua" w:eastAsia="Times New Roman" w:hAnsi="Book Antiqua" w:cs="Arial"/>
                <w:color w:val="000000"/>
              </w:rPr>
            </w:pPr>
            <w:r w:rsidRPr="000A0BEB">
              <w:rPr>
                <w:rFonts w:ascii="Book Antiqua" w:eastAsia="Times New Roman" w:hAnsi="Book Antiqua"/>
                <w:color w:val="000000"/>
              </w:rPr>
              <w:t>Temel eğitimde</w:t>
            </w:r>
            <w:r w:rsidR="00252249" w:rsidRPr="00824953">
              <w:rPr>
                <w:rFonts w:ascii="Book Antiqua" w:eastAsia="Times New Roman" w:hAnsi="Book Antiqua" w:cs="Arial"/>
                <w:color w:val="000000"/>
              </w:rPr>
              <w:t xml:space="preserve"> öğrenci sayısı 30’dan fazla olan şube oranı (%)</w:t>
            </w:r>
          </w:p>
          <w:p w:rsidR="00A06D66" w:rsidRDefault="00A06D66" w:rsidP="00252249">
            <w:pPr>
              <w:rPr>
                <w:rFonts w:ascii="Book Antiqua" w:eastAsia="Times New Roman" w:hAnsi="Book Antiqua" w:cs="Arial"/>
                <w:color w:val="000000"/>
              </w:rPr>
            </w:pPr>
          </w:p>
          <w:p w:rsidR="00A06D66" w:rsidRDefault="00A06D66" w:rsidP="00252249">
            <w:pPr>
              <w:rPr>
                <w:rFonts w:ascii="Book Antiqua" w:eastAsia="Times New Roman" w:hAnsi="Book Antiqua" w:cs="Arial"/>
                <w:color w:val="000000"/>
              </w:rPr>
            </w:pPr>
          </w:p>
          <w:p w:rsidR="00A06D66" w:rsidRPr="00824953" w:rsidRDefault="00A06D66" w:rsidP="00252249">
            <w:pPr>
              <w:rPr>
                <w:rFonts w:ascii="Book Antiqua" w:hAnsi="Book Antiqua" w:cs="Arial"/>
              </w:rPr>
            </w:pPr>
            <w:r w:rsidRPr="000A0BEB">
              <w:rPr>
                <w:rFonts w:ascii="Book Antiqua" w:eastAsia="Times New Roman" w:hAnsi="Book Antiqua"/>
                <w:b/>
                <w:color w:val="000000"/>
              </w:rPr>
              <w:t xml:space="preserve">PG 3.2.3.1 </w:t>
            </w:r>
            <w:r w:rsidRPr="00F217F0">
              <w:rPr>
                <w:rFonts w:ascii="Book Antiqua" w:eastAsia="Times New Roman" w:hAnsi="Book Antiqua"/>
                <w:color w:val="000000"/>
              </w:rPr>
              <w:t>İlkokulda öğrenci sayısı 30’dan fazla olan şube oranı (%)</w:t>
            </w:r>
          </w:p>
        </w:tc>
        <w:tc>
          <w:tcPr>
            <w:tcW w:w="2339" w:type="pct"/>
            <w:tcBorders>
              <w:top w:val="single" w:sz="4" w:space="0" w:color="auto"/>
              <w:left w:val="single" w:sz="4" w:space="0" w:color="auto"/>
              <w:bottom w:val="single" w:sz="4" w:space="0" w:color="auto"/>
              <w:right w:val="single" w:sz="4" w:space="0" w:color="auto"/>
            </w:tcBorders>
          </w:tcPr>
          <w:p w:rsidR="00252249" w:rsidRPr="00824953" w:rsidRDefault="00252249" w:rsidP="00252249">
            <w:pPr>
              <w:rPr>
                <w:rFonts w:ascii="Book Antiqua" w:eastAsia="Times New Roman" w:hAnsi="Book Antiqua" w:cs="Arial"/>
                <w:color w:val="000000"/>
              </w:rPr>
            </w:pPr>
            <w:r w:rsidRPr="00824953">
              <w:rPr>
                <w:rFonts w:ascii="Book Antiqua" w:hAnsi="Book Antiqua" w:cs="Arial"/>
                <w:b/>
              </w:rPr>
              <w:lastRenderedPageBreak/>
              <w:t>Tanımlar</w:t>
            </w:r>
            <w:r w:rsidRPr="00824953">
              <w:rPr>
                <w:rFonts w:ascii="Book Antiqua" w:eastAsia="Times New Roman" w:hAnsi="Book Antiqua" w:cs="Arial"/>
                <w:color w:val="000000"/>
              </w:rPr>
              <w:t>:</w:t>
            </w:r>
          </w:p>
          <w:p w:rsidR="00252249" w:rsidRPr="00824953" w:rsidRDefault="00252249" w:rsidP="00252249">
            <w:pPr>
              <w:rPr>
                <w:rFonts w:ascii="Book Antiqua" w:eastAsia="Times New Roman" w:hAnsi="Book Antiqua" w:cs="Calibri"/>
                <w:color w:val="222222"/>
                <w:lang w:eastAsia="tr-TR"/>
              </w:rPr>
            </w:pPr>
            <w:r w:rsidRPr="00824953">
              <w:rPr>
                <w:rFonts w:ascii="Book Antiqua" w:eastAsia="Times New Roman" w:hAnsi="Book Antiqua" w:cs="Calibri"/>
                <w:color w:val="222222"/>
                <w:lang w:eastAsia="tr-TR"/>
              </w:rPr>
              <w:t>Şube: Okulun aynı düzeydeki sınıflarından herhangi birisidir.</w:t>
            </w:r>
          </w:p>
          <w:p w:rsidR="00252249" w:rsidRPr="00824953" w:rsidRDefault="00252249" w:rsidP="00252249">
            <w:pPr>
              <w:rPr>
                <w:rFonts w:ascii="Book Antiqua" w:eastAsia="Times New Roman" w:hAnsi="Book Antiqua" w:cs="Calibri"/>
                <w:color w:val="222222"/>
                <w:lang w:eastAsia="tr-TR"/>
              </w:rPr>
            </w:pPr>
            <w:r w:rsidRPr="00824953">
              <w:rPr>
                <w:rFonts w:ascii="Book Antiqua" w:eastAsia="Times New Roman" w:hAnsi="Book Antiqua" w:cs="Calibri"/>
                <w:color w:val="222222"/>
                <w:lang w:eastAsia="tr-TR"/>
              </w:rPr>
              <w:t xml:space="preserve">Şube Başına Düşen Öğrenci Sayısı: İstenilen eğitim kademesine bir </w:t>
            </w:r>
            <w:r w:rsidRPr="00824953">
              <w:rPr>
                <w:rFonts w:ascii="Book Antiqua" w:eastAsia="Times New Roman" w:hAnsi="Book Antiqua" w:cs="Calibri"/>
                <w:color w:val="222222"/>
                <w:lang w:eastAsia="tr-TR"/>
              </w:rPr>
              <w:lastRenderedPageBreak/>
              <w:t>şubede kayıtlı olan öğrenci sayısının ortalamasıdır.</w:t>
            </w:r>
          </w:p>
          <w:p w:rsidR="00252249" w:rsidRPr="00824953" w:rsidRDefault="00252249" w:rsidP="00252249">
            <w:pPr>
              <w:rPr>
                <w:rFonts w:ascii="Book Antiqua" w:eastAsia="Times New Roman" w:hAnsi="Book Antiqua" w:cs="Calibri"/>
                <w:color w:val="222222"/>
                <w:lang w:eastAsia="tr-TR"/>
              </w:rPr>
            </w:pPr>
            <w:r w:rsidRPr="00824953">
              <w:rPr>
                <w:rFonts w:ascii="Book Antiqua" w:eastAsia="Times New Roman" w:hAnsi="Book Antiqua" w:cs="Calibri"/>
                <w:color w:val="222222"/>
                <w:lang w:eastAsia="tr-TR"/>
              </w:rPr>
              <w:t xml:space="preserve">Verinin Kapsamı: Temel eğitim kademelerinde resmi okullarda öğrenim gören öğrencilerin bulunduğu şubeleri kapsar. </w:t>
            </w:r>
          </w:p>
          <w:p w:rsidR="00252249" w:rsidRPr="00824953" w:rsidRDefault="00252249" w:rsidP="00252249">
            <w:pPr>
              <w:rPr>
                <w:rFonts w:ascii="Book Antiqua" w:eastAsia="Times New Roman" w:hAnsi="Book Antiqua" w:cs="Calibri"/>
                <w:color w:val="222222"/>
                <w:lang w:eastAsia="tr-TR"/>
              </w:rPr>
            </w:pPr>
          </w:p>
          <w:p w:rsidR="00252249" w:rsidRPr="00824953" w:rsidRDefault="00252249" w:rsidP="00252249">
            <w:pPr>
              <w:rPr>
                <w:rFonts w:ascii="Book Antiqua" w:hAnsi="Book Antiqua"/>
                <w:b/>
              </w:rPr>
            </w:pPr>
            <w:r w:rsidRPr="00824953">
              <w:rPr>
                <w:rFonts w:ascii="Book Antiqua" w:hAnsi="Book Antiqua" w:cs="Arial"/>
                <w:b/>
              </w:rPr>
              <w:t>Hesaplama kuralı:</w:t>
            </w:r>
          </w:p>
          <w:p w:rsidR="00252249" w:rsidRPr="00824953" w:rsidRDefault="00252249" w:rsidP="00252249">
            <w:pPr>
              <w:rPr>
                <w:rFonts w:ascii="Book Antiqua" w:eastAsia="Times New Roman" w:hAnsi="Book Antiqua" w:cs="Calibri"/>
                <w:color w:val="222222"/>
                <w:lang w:eastAsia="tr-TR"/>
              </w:rPr>
            </w:pPr>
            <w:r w:rsidRPr="00824953">
              <w:rPr>
                <w:rFonts w:ascii="Book Antiqua" w:eastAsia="Times New Roman" w:hAnsi="Book Antiqua" w:cs="Calibri"/>
                <w:color w:val="222222"/>
                <w:lang w:eastAsia="tr-TR"/>
              </w:rPr>
              <w:t xml:space="preserve">Öğrenci sayısın 30’dan fazla olan şubelerin sayısının toplam şube sayısına bölünmesiyle elde edilir. </w:t>
            </w:r>
          </w:p>
          <w:p w:rsidR="00252249" w:rsidRPr="00824953" w:rsidRDefault="00252249" w:rsidP="00252249">
            <w:pPr>
              <w:rPr>
                <w:rFonts w:ascii="Book Antiqua" w:eastAsia="Times New Roman" w:hAnsi="Book Antiqua" w:cs="Calibri"/>
                <w:color w:val="222222"/>
                <w:lang w:eastAsia="tr-TR"/>
              </w:rPr>
            </w:pPr>
            <w:r w:rsidRPr="00824953">
              <w:rPr>
                <w:rFonts w:ascii="Book Antiqua" w:eastAsia="Times New Roman" w:hAnsi="Book Antiqua" w:cs="Calibri"/>
                <w:color w:val="222222"/>
                <w:lang w:eastAsia="tr-TR"/>
              </w:rPr>
              <w:t>Temel eğitim kademelerinde resmi okullarda öğrenim gören öğrenciler ((Öğrenci sayısı 30’dan fazla olan şube sayısı) /(Toplam şube sayısı))*100</w:t>
            </w:r>
          </w:p>
          <w:p w:rsidR="00252249" w:rsidRPr="00824953" w:rsidRDefault="00252249" w:rsidP="00252249">
            <w:pPr>
              <w:rPr>
                <w:rFonts w:ascii="Book Antiqua" w:eastAsia="Times New Roman" w:hAnsi="Book Antiqua" w:cs="Calibri"/>
                <w:color w:val="222222"/>
                <w:lang w:eastAsia="tr-TR"/>
              </w:rPr>
            </w:pPr>
          </w:p>
          <w:p w:rsidR="00252249" w:rsidRPr="00824953" w:rsidRDefault="00252249" w:rsidP="00252249">
            <w:pPr>
              <w:rPr>
                <w:rFonts w:ascii="Book Antiqua" w:hAnsi="Book Antiqua"/>
                <w:b/>
              </w:rPr>
            </w:pPr>
            <w:r w:rsidRPr="00824953">
              <w:rPr>
                <w:rFonts w:ascii="Book Antiqua" w:hAnsi="Book Antiqua" w:cs="Arial"/>
                <w:b/>
              </w:rPr>
              <w:t>Gösterge veri kaynağı:</w:t>
            </w:r>
          </w:p>
          <w:p w:rsidR="00252249" w:rsidRPr="00824953" w:rsidRDefault="00252249" w:rsidP="00252249">
            <w:pPr>
              <w:rPr>
                <w:rFonts w:ascii="Book Antiqua" w:eastAsia="Times New Roman" w:hAnsi="Book Antiqua" w:cs="Calibri"/>
                <w:color w:val="222222"/>
                <w:lang w:eastAsia="tr-TR"/>
              </w:rPr>
            </w:pPr>
            <w:proofErr w:type="gramStart"/>
            <w:r w:rsidRPr="00824953">
              <w:rPr>
                <w:rFonts w:ascii="Book Antiqua" w:eastAsia="Times New Roman" w:hAnsi="Book Antiqua" w:cs="Calibri"/>
                <w:color w:val="222222"/>
                <w:lang w:eastAsia="tr-TR"/>
              </w:rPr>
              <w:t>e</w:t>
            </w:r>
            <w:proofErr w:type="gramEnd"/>
            <w:r w:rsidRPr="00824953">
              <w:rPr>
                <w:rFonts w:ascii="Book Antiqua" w:eastAsia="Times New Roman" w:hAnsi="Book Antiqua" w:cs="Calibri"/>
                <w:color w:val="222222"/>
                <w:lang w:eastAsia="tr-TR"/>
              </w:rPr>
              <w:t xml:space="preserve">-okul sisteminde yer alan verilerden hesaplanacaktır.  </w:t>
            </w:r>
          </w:p>
        </w:tc>
        <w:tc>
          <w:tcPr>
            <w:tcW w:w="1159" w:type="pct"/>
            <w:tcBorders>
              <w:top w:val="single" w:sz="4" w:space="0" w:color="auto"/>
              <w:left w:val="single" w:sz="4" w:space="0" w:color="auto"/>
              <w:bottom w:val="single" w:sz="4" w:space="0" w:color="auto"/>
              <w:right w:val="single" w:sz="4" w:space="0" w:color="auto"/>
            </w:tcBorders>
            <w:vAlign w:val="center"/>
          </w:tcPr>
          <w:p w:rsidR="00252249" w:rsidRPr="00824953" w:rsidRDefault="00252249" w:rsidP="00824953">
            <w:pPr>
              <w:jc w:val="center"/>
              <w:rPr>
                <w:rFonts w:ascii="Book Antiqua" w:hAnsi="Book Antiqua" w:cs="Arial"/>
              </w:rPr>
            </w:pPr>
            <w:r w:rsidRPr="00824953">
              <w:rPr>
                <w:rFonts w:ascii="Book Antiqua" w:hAnsi="Book Antiqua" w:cs="Arial"/>
                <w:b/>
                <w:u w:val="single"/>
              </w:rPr>
              <w:lastRenderedPageBreak/>
              <w:t>TEŞM</w:t>
            </w:r>
          </w:p>
          <w:p w:rsidR="00252249" w:rsidRPr="00824953" w:rsidRDefault="00252249" w:rsidP="00824953">
            <w:pPr>
              <w:jc w:val="center"/>
              <w:rPr>
                <w:rFonts w:ascii="Book Antiqua" w:hAnsi="Book Antiqua" w:cs="Arial"/>
                <w:b/>
              </w:rPr>
            </w:pPr>
          </w:p>
        </w:tc>
      </w:tr>
      <w:tr w:rsidR="00252249" w:rsidRPr="00824953" w:rsidTr="00A06D66">
        <w:trPr>
          <w:trHeight w:val="5795"/>
        </w:trPr>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52249" w:rsidRPr="00824953" w:rsidRDefault="00252249" w:rsidP="00A06D66">
            <w:pPr>
              <w:rPr>
                <w:rFonts w:ascii="Book Antiqua" w:eastAsia="Times New Roman" w:hAnsi="Book Antiqua" w:cs="Arial"/>
                <w:color w:val="000000"/>
              </w:rPr>
            </w:pPr>
            <w:r w:rsidRPr="00824953">
              <w:rPr>
                <w:rFonts w:ascii="Book Antiqua" w:eastAsia="Times New Roman" w:hAnsi="Book Antiqua" w:cs="Arial"/>
                <w:color w:val="000000"/>
              </w:rPr>
              <w:lastRenderedPageBreak/>
              <w:t>PG 3.2.</w:t>
            </w:r>
            <w:r w:rsidR="00A06D66">
              <w:rPr>
                <w:rFonts w:ascii="Book Antiqua" w:eastAsia="Times New Roman" w:hAnsi="Book Antiqua" w:cs="Arial"/>
                <w:color w:val="000000"/>
              </w:rPr>
              <w:t>3.2</w:t>
            </w:r>
          </w:p>
        </w:tc>
        <w:tc>
          <w:tcPr>
            <w:tcW w:w="1150" w:type="pct"/>
            <w:tcBorders>
              <w:top w:val="single" w:sz="4" w:space="0" w:color="auto"/>
              <w:left w:val="single" w:sz="4" w:space="0" w:color="auto"/>
              <w:bottom w:val="single" w:sz="4" w:space="0" w:color="auto"/>
              <w:right w:val="single" w:sz="4" w:space="0" w:color="auto"/>
            </w:tcBorders>
            <w:hideMark/>
          </w:tcPr>
          <w:p w:rsidR="00252249" w:rsidRPr="00824953" w:rsidRDefault="00252249" w:rsidP="00252249">
            <w:pPr>
              <w:rPr>
                <w:rFonts w:ascii="Book Antiqua" w:eastAsia="Times New Roman" w:hAnsi="Book Antiqua" w:cs="Arial"/>
              </w:rPr>
            </w:pPr>
            <w:r w:rsidRPr="00824953">
              <w:rPr>
                <w:rFonts w:ascii="Book Antiqua" w:eastAsia="Times New Roman" w:hAnsi="Book Antiqua" w:cs="Arial"/>
              </w:rPr>
              <w:t>Ortaokulda öğrenci sayısı 30’dan fazla olan şube oranı (%)</w:t>
            </w:r>
          </w:p>
        </w:tc>
        <w:tc>
          <w:tcPr>
            <w:tcW w:w="2339" w:type="pct"/>
            <w:tcBorders>
              <w:top w:val="single" w:sz="4" w:space="0" w:color="auto"/>
              <w:left w:val="single" w:sz="4" w:space="0" w:color="auto"/>
              <w:bottom w:val="single" w:sz="4" w:space="0" w:color="auto"/>
              <w:right w:val="single" w:sz="4" w:space="0" w:color="auto"/>
            </w:tcBorders>
          </w:tcPr>
          <w:p w:rsidR="00252249" w:rsidRPr="00824953" w:rsidRDefault="00252249" w:rsidP="00252249">
            <w:pPr>
              <w:rPr>
                <w:rFonts w:ascii="Book Antiqua" w:eastAsia="Times New Roman" w:hAnsi="Book Antiqua" w:cs="Arial"/>
                <w:color w:val="000000"/>
              </w:rPr>
            </w:pPr>
            <w:r w:rsidRPr="00824953">
              <w:rPr>
                <w:rFonts w:ascii="Book Antiqua" w:hAnsi="Book Antiqua" w:cs="Arial"/>
                <w:b/>
              </w:rPr>
              <w:t>Tanımlar</w:t>
            </w:r>
            <w:r w:rsidRPr="00824953">
              <w:rPr>
                <w:rFonts w:ascii="Book Antiqua" w:eastAsia="Times New Roman" w:hAnsi="Book Antiqua" w:cs="Arial"/>
                <w:color w:val="000000"/>
              </w:rPr>
              <w:t>:</w:t>
            </w:r>
          </w:p>
          <w:p w:rsidR="00252249" w:rsidRPr="00824953" w:rsidRDefault="00252249" w:rsidP="00252249">
            <w:pPr>
              <w:rPr>
                <w:rFonts w:ascii="Book Antiqua" w:eastAsia="Times New Roman" w:hAnsi="Book Antiqua" w:cs="Calibri"/>
                <w:color w:val="222222"/>
                <w:lang w:eastAsia="tr-TR"/>
              </w:rPr>
            </w:pPr>
            <w:r w:rsidRPr="00824953">
              <w:rPr>
                <w:rFonts w:ascii="Book Antiqua" w:eastAsia="Times New Roman" w:hAnsi="Book Antiqua" w:cs="Calibri"/>
                <w:color w:val="222222"/>
                <w:lang w:eastAsia="tr-TR"/>
              </w:rPr>
              <w:t>Şube: Okulun aynı düzeydeki sınıflarından herhangi birisidir.</w:t>
            </w:r>
          </w:p>
          <w:p w:rsidR="00252249" w:rsidRPr="00824953" w:rsidRDefault="00252249" w:rsidP="00252249">
            <w:pPr>
              <w:rPr>
                <w:rFonts w:ascii="Book Antiqua" w:eastAsia="Times New Roman" w:hAnsi="Book Antiqua" w:cs="Calibri"/>
                <w:color w:val="222222"/>
                <w:lang w:eastAsia="tr-TR"/>
              </w:rPr>
            </w:pPr>
            <w:r w:rsidRPr="00824953">
              <w:rPr>
                <w:rFonts w:ascii="Book Antiqua" w:eastAsia="Times New Roman" w:hAnsi="Book Antiqua" w:cs="Calibri"/>
                <w:color w:val="222222"/>
                <w:lang w:eastAsia="tr-TR"/>
              </w:rPr>
              <w:t>Şube Başına Düşen Öğrenci Sayısı: İstenilen eğitim kademesine bir şubede kayıtlı olan öğrenci sayısının ortalamasıdır.</w:t>
            </w:r>
          </w:p>
          <w:p w:rsidR="00252249" w:rsidRPr="00824953" w:rsidRDefault="00252249" w:rsidP="00252249">
            <w:pPr>
              <w:rPr>
                <w:rFonts w:ascii="Book Antiqua" w:eastAsia="Times New Roman" w:hAnsi="Book Antiqua" w:cs="Calibri"/>
                <w:color w:val="222222"/>
                <w:lang w:eastAsia="tr-TR"/>
              </w:rPr>
            </w:pPr>
            <w:r w:rsidRPr="00824953">
              <w:rPr>
                <w:rFonts w:ascii="Book Antiqua" w:eastAsia="Times New Roman" w:hAnsi="Book Antiqua" w:cs="Calibri"/>
                <w:color w:val="222222"/>
                <w:lang w:eastAsia="tr-TR"/>
              </w:rPr>
              <w:t xml:space="preserve">Verinin Kapsamı: Temel eğitim kademelerinde resmi okullarda öğrenim gören öğrencilerin bulunduğu şubeleri kapsar. </w:t>
            </w:r>
          </w:p>
          <w:p w:rsidR="00252249" w:rsidRPr="00824953" w:rsidRDefault="00252249" w:rsidP="00252249">
            <w:pPr>
              <w:rPr>
                <w:rFonts w:ascii="Book Antiqua" w:eastAsia="Times New Roman" w:hAnsi="Book Antiqua" w:cs="Calibri"/>
                <w:color w:val="222222"/>
                <w:lang w:eastAsia="tr-TR"/>
              </w:rPr>
            </w:pPr>
          </w:p>
          <w:p w:rsidR="00252249" w:rsidRPr="00824953" w:rsidRDefault="00252249" w:rsidP="00252249">
            <w:pPr>
              <w:rPr>
                <w:rFonts w:ascii="Book Antiqua" w:hAnsi="Book Antiqua"/>
                <w:b/>
              </w:rPr>
            </w:pPr>
            <w:r w:rsidRPr="00824953">
              <w:rPr>
                <w:rFonts w:ascii="Book Antiqua" w:hAnsi="Book Antiqua" w:cs="Arial"/>
                <w:b/>
              </w:rPr>
              <w:t>Hesaplama kuralı:</w:t>
            </w:r>
          </w:p>
          <w:p w:rsidR="00252249" w:rsidRPr="00824953" w:rsidRDefault="00252249" w:rsidP="00252249">
            <w:pPr>
              <w:rPr>
                <w:rFonts w:ascii="Book Antiqua" w:eastAsia="Times New Roman" w:hAnsi="Book Antiqua" w:cs="Calibri"/>
                <w:color w:val="222222"/>
                <w:lang w:eastAsia="tr-TR"/>
              </w:rPr>
            </w:pPr>
            <w:r w:rsidRPr="00824953">
              <w:rPr>
                <w:rFonts w:ascii="Book Antiqua" w:eastAsia="Times New Roman" w:hAnsi="Book Antiqua" w:cs="Calibri"/>
                <w:color w:val="222222"/>
                <w:lang w:eastAsia="tr-TR"/>
              </w:rPr>
              <w:t xml:space="preserve">Öğrenci sayısın 30’dan fazla olan şubelerin sayısının toplam şube sayısına bölünmesiyle elde edilir. </w:t>
            </w:r>
          </w:p>
          <w:p w:rsidR="00252249" w:rsidRPr="00824953" w:rsidRDefault="00252249" w:rsidP="00252249">
            <w:pPr>
              <w:rPr>
                <w:rFonts w:ascii="Book Antiqua" w:eastAsia="Times New Roman" w:hAnsi="Book Antiqua" w:cs="Calibri"/>
                <w:color w:val="222222"/>
                <w:lang w:eastAsia="tr-TR"/>
              </w:rPr>
            </w:pPr>
            <w:r w:rsidRPr="00824953">
              <w:rPr>
                <w:rFonts w:ascii="Book Antiqua" w:eastAsia="Times New Roman" w:hAnsi="Book Antiqua" w:cs="Calibri"/>
                <w:color w:val="222222"/>
                <w:lang w:eastAsia="tr-TR"/>
              </w:rPr>
              <w:t>Temel eğitim kademelerinde resmi okullarda öğrenim gören öğrenciler ((Öğrenci sayısı 30’dan fazla olan şube sayısı) /(Toplam şube sayısı))*100</w:t>
            </w:r>
          </w:p>
          <w:p w:rsidR="00252249" w:rsidRPr="00824953" w:rsidRDefault="00252249" w:rsidP="00252249">
            <w:pPr>
              <w:rPr>
                <w:rFonts w:ascii="Book Antiqua" w:eastAsia="Times New Roman" w:hAnsi="Book Antiqua" w:cs="Calibri"/>
                <w:color w:val="222222"/>
                <w:lang w:eastAsia="tr-TR"/>
              </w:rPr>
            </w:pPr>
          </w:p>
          <w:p w:rsidR="00252249" w:rsidRPr="00824953" w:rsidRDefault="00252249" w:rsidP="00252249">
            <w:pPr>
              <w:rPr>
                <w:rFonts w:ascii="Book Antiqua" w:hAnsi="Book Antiqua"/>
                <w:b/>
              </w:rPr>
            </w:pPr>
            <w:r w:rsidRPr="00824953">
              <w:rPr>
                <w:rFonts w:ascii="Book Antiqua" w:hAnsi="Book Antiqua" w:cs="Arial"/>
                <w:b/>
              </w:rPr>
              <w:t>Gösterge veri kaynağı:</w:t>
            </w:r>
          </w:p>
          <w:p w:rsidR="00252249" w:rsidRPr="00824953" w:rsidRDefault="00252249" w:rsidP="00252249">
            <w:pPr>
              <w:rPr>
                <w:rFonts w:ascii="Book Antiqua" w:eastAsia="Times New Roman" w:hAnsi="Book Antiqua" w:cs="Calibri"/>
                <w:color w:val="222222"/>
                <w:lang w:eastAsia="tr-TR"/>
              </w:rPr>
            </w:pPr>
            <w:proofErr w:type="gramStart"/>
            <w:r w:rsidRPr="00824953">
              <w:rPr>
                <w:rFonts w:ascii="Book Antiqua" w:eastAsia="Times New Roman" w:hAnsi="Book Antiqua" w:cs="Calibri"/>
                <w:color w:val="222222"/>
                <w:lang w:eastAsia="tr-TR"/>
              </w:rPr>
              <w:t>e</w:t>
            </w:r>
            <w:proofErr w:type="gramEnd"/>
            <w:r w:rsidRPr="00824953">
              <w:rPr>
                <w:rFonts w:ascii="Book Antiqua" w:eastAsia="Times New Roman" w:hAnsi="Book Antiqua" w:cs="Calibri"/>
                <w:color w:val="222222"/>
                <w:lang w:eastAsia="tr-TR"/>
              </w:rPr>
              <w:t xml:space="preserve">-okul sisteminde yer alan verilerden hesaplanacaktır.  </w:t>
            </w:r>
          </w:p>
          <w:p w:rsidR="00252249" w:rsidRPr="00824953" w:rsidRDefault="00252249" w:rsidP="00252249">
            <w:pPr>
              <w:rPr>
                <w:rFonts w:ascii="Book Antiqua" w:hAnsi="Book Antiqua" w:cs="Arial"/>
                <w:b/>
              </w:rPr>
            </w:pPr>
          </w:p>
        </w:tc>
        <w:tc>
          <w:tcPr>
            <w:tcW w:w="1159" w:type="pct"/>
            <w:tcBorders>
              <w:top w:val="single" w:sz="4" w:space="0" w:color="auto"/>
              <w:left w:val="single" w:sz="4" w:space="0" w:color="auto"/>
              <w:bottom w:val="single" w:sz="4" w:space="0" w:color="auto"/>
              <w:right w:val="single" w:sz="4" w:space="0" w:color="auto"/>
            </w:tcBorders>
            <w:vAlign w:val="center"/>
            <w:hideMark/>
          </w:tcPr>
          <w:p w:rsidR="00252249" w:rsidRPr="00824953" w:rsidRDefault="00252249" w:rsidP="00824953">
            <w:pPr>
              <w:jc w:val="center"/>
              <w:rPr>
                <w:rFonts w:ascii="Book Antiqua" w:hAnsi="Book Antiqua" w:cs="Arial"/>
                <w:b/>
              </w:rPr>
            </w:pPr>
            <w:r w:rsidRPr="00824953">
              <w:rPr>
                <w:rFonts w:ascii="Book Antiqua" w:hAnsi="Book Antiqua" w:cs="Arial"/>
                <w:b/>
                <w:u w:val="single"/>
              </w:rPr>
              <w:t>TEŞM</w:t>
            </w:r>
          </w:p>
        </w:tc>
      </w:tr>
      <w:tr w:rsidR="004B1A15"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1A15" w:rsidRPr="00824953" w:rsidRDefault="004B1A15" w:rsidP="004B1A15">
            <w:pPr>
              <w:rPr>
                <w:rFonts w:ascii="Book Antiqua" w:eastAsia="Times New Roman" w:hAnsi="Book Antiqua" w:cs="Arial"/>
                <w:color w:val="000000"/>
              </w:rPr>
            </w:pPr>
            <w:r w:rsidRPr="00824953">
              <w:rPr>
                <w:rFonts w:ascii="Book Antiqua" w:eastAsia="Times New Roman" w:hAnsi="Book Antiqua" w:cs="Arial"/>
                <w:color w:val="000000"/>
              </w:rPr>
              <w:t>PG 3.2.4.1</w:t>
            </w:r>
          </w:p>
        </w:tc>
        <w:tc>
          <w:tcPr>
            <w:tcW w:w="1150" w:type="pct"/>
            <w:tcBorders>
              <w:top w:val="single" w:sz="4" w:space="0" w:color="auto"/>
              <w:left w:val="single" w:sz="4" w:space="0" w:color="auto"/>
              <w:bottom w:val="single" w:sz="4" w:space="0" w:color="auto"/>
              <w:right w:val="single" w:sz="4" w:space="0" w:color="auto"/>
            </w:tcBorders>
          </w:tcPr>
          <w:p w:rsidR="004B1A15" w:rsidRPr="00824953" w:rsidRDefault="004B1A15" w:rsidP="004B1A15">
            <w:pPr>
              <w:rPr>
                <w:rFonts w:ascii="Book Antiqua" w:eastAsia="Times New Roman" w:hAnsi="Book Antiqua" w:cs="Arial"/>
              </w:rPr>
            </w:pPr>
            <w:r w:rsidRPr="00824953">
              <w:rPr>
                <w:rFonts w:ascii="Book Antiqua" w:eastAsia="Times New Roman" w:hAnsi="Book Antiqua"/>
                <w:color w:val="000000" w:themeColor="text1"/>
              </w:rPr>
              <w:t>İlkokulda 20 gün ve üzeri devamsız öğrenci oranı (%)</w:t>
            </w:r>
          </w:p>
        </w:tc>
        <w:tc>
          <w:tcPr>
            <w:tcW w:w="2339" w:type="pct"/>
            <w:tcBorders>
              <w:top w:val="single" w:sz="4" w:space="0" w:color="auto"/>
              <w:left w:val="single" w:sz="4" w:space="0" w:color="auto"/>
              <w:bottom w:val="single" w:sz="4" w:space="0" w:color="auto"/>
              <w:right w:val="single" w:sz="4" w:space="0" w:color="auto"/>
            </w:tcBorders>
            <w:shd w:val="clear" w:color="auto" w:fill="auto"/>
          </w:tcPr>
          <w:p w:rsidR="004B1A15" w:rsidRPr="00824953" w:rsidRDefault="004B1A15" w:rsidP="004B1A15">
            <w:pPr>
              <w:rPr>
                <w:rFonts w:ascii="Book Antiqua" w:eastAsia="Times New Roman" w:hAnsi="Book Antiqua"/>
                <w:color w:val="000000" w:themeColor="text1"/>
              </w:rPr>
            </w:pPr>
            <w:r w:rsidRPr="00824953">
              <w:rPr>
                <w:rFonts w:ascii="Book Antiqua" w:hAnsi="Book Antiqua"/>
                <w:b/>
              </w:rPr>
              <w:t>Tanımlar</w:t>
            </w:r>
            <w:r w:rsidRPr="00824953">
              <w:rPr>
                <w:rFonts w:ascii="Book Antiqua" w:eastAsia="Times New Roman" w:hAnsi="Book Antiqua"/>
                <w:color w:val="000000" w:themeColor="text1"/>
              </w:rPr>
              <w:t>:</w:t>
            </w:r>
          </w:p>
          <w:p w:rsidR="004B1A15" w:rsidRPr="00824953" w:rsidRDefault="004B1A15" w:rsidP="004B1A15">
            <w:pPr>
              <w:rPr>
                <w:rFonts w:ascii="Book Antiqua" w:eastAsia="Times New Roman" w:hAnsi="Book Antiqua"/>
                <w:color w:val="000000" w:themeColor="text1"/>
              </w:rPr>
            </w:pPr>
            <w:r w:rsidRPr="00824953">
              <w:rPr>
                <w:rFonts w:ascii="Book Antiqua" w:eastAsia="Times New Roman" w:hAnsi="Book Antiqua"/>
                <w:color w:val="000000" w:themeColor="text1"/>
              </w:rPr>
              <w:t>Devamsızlık: Öğrencinin özürlü veya özürsüz olarak gün içindeki derslerin tamamına veya bir kısmına katılmama durumudur.</w:t>
            </w:r>
          </w:p>
          <w:p w:rsidR="004B1A15" w:rsidRPr="00824953" w:rsidRDefault="004B1A15" w:rsidP="004B1A15">
            <w:pPr>
              <w:rPr>
                <w:rFonts w:ascii="Book Antiqua" w:eastAsia="Times New Roman" w:hAnsi="Book Antiqua"/>
                <w:color w:val="000000" w:themeColor="text1"/>
              </w:rPr>
            </w:pPr>
          </w:p>
          <w:p w:rsidR="004B1A15" w:rsidRPr="00824953" w:rsidRDefault="004B1A15" w:rsidP="004B1A15">
            <w:pPr>
              <w:rPr>
                <w:rFonts w:ascii="Book Antiqua" w:hAnsi="Book Antiqua"/>
                <w:b/>
              </w:rPr>
            </w:pPr>
            <w:r w:rsidRPr="00824953">
              <w:rPr>
                <w:rFonts w:ascii="Book Antiqua" w:hAnsi="Book Antiqua"/>
                <w:b/>
              </w:rPr>
              <w:t>Hesaplama kuralı:</w:t>
            </w:r>
          </w:p>
          <w:p w:rsidR="004B1A15" w:rsidRPr="00824953" w:rsidRDefault="004B1A15" w:rsidP="004B1A15">
            <w:pPr>
              <w:rPr>
                <w:rFonts w:ascii="Book Antiqua" w:eastAsia="Times New Roman" w:hAnsi="Book Antiqua"/>
                <w:color w:val="000000" w:themeColor="text1"/>
              </w:rPr>
            </w:pPr>
            <w:r w:rsidRPr="00824953">
              <w:rPr>
                <w:rFonts w:ascii="Book Antiqua" w:eastAsia="Times New Roman" w:hAnsi="Book Antiqua"/>
                <w:color w:val="000000" w:themeColor="text1"/>
              </w:rPr>
              <w:t xml:space="preserve">Verinin Kapsamı: Resmi ve özel ilkokullarda kayıtlı öğrencilerin bir ders yılı süresince yapmış oldukları özürlü ve özürsüz devamsızlıkları kapsamaktadır. </w:t>
            </w:r>
          </w:p>
          <w:p w:rsidR="004B1A15" w:rsidRPr="00824953" w:rsidRDefault="004B1A15" w:rsidP="004B1A15">
            <w:pPr>
              <w:rPr>
                <w:rFonts w:ascii="Book Antiqua" w:eastAsia="Times New Roman" w:hAnsi="Book Antiqua"/>
                <w:color w:val="000000" w:themeColor="text1"/>
              </w:rPr>
            </w:pPr>
            <w:r w:rsidRPr="00824953">
              <w:rPr>
                <w:rFonts w:ascii="Book Antiqua" w:eastAsia="Times New Roman" w:hAnsi="Book Antiqua"/>
                <w:color w:val="000000" w:themeColor="text1"/>
              </w:rPr>
              <w:t>Gösterge değeri, bir ders yılı boyunca ilgili öğretim kademesinde kayıtlı öğrencilerden özürlü ve özürsüz toplamda 20 gün ve üzeri devamsızlık yapan öğrencilerin (A), ilgili öğretim kademesindeki tüm öğrencilere (B) bölünmesiyle elde edilir.</w:t>
            </w:r>
          </w:p>
          <w:p w:rsidR="004B1A15" w:rsidRPr="00824953" w:rsidRDefault="004B1A15" w:rsidP="004B1A15">
            <w:pPr>
              <w:rPr>
                <w:rFonts w:ascii="Book Antiqua" w:eastAsia="Times New Roman" w:hAnsi="Book Antiqua"/>
                <w:color w:val="000000" w:themeColor="text1"/>
              </w:rPr>
            </w:pPr>
            <w:r w:rsidRPr="00824953">
              <w:rPr>
                <w:rFonts w:ascii="Book Antiqua" w:eastAsia="Times New Roman" w:hAnsi="Book Antiqua"/>
                <w:color w:val="000000" w:themeColor="text1"/>
              </w:rPr>
              <w:t>Gösterge değeri= (A/B)*100</w:t>
            </w:r>
          </w:p>
          <w:p w:rsidR="004B1A15" w:rsidRPr="00824953" w:rsidRDefault="004B1A15" w:rsidP="004B1A15">
            <w:pPr>
              <w:rPr>
                <w:rFonts w:ascii="Book Antiqua" w:eastAsia="Times New Roman" w:hAnsi="Book Antiqua"/>
                <w:color w:val="000000" w:themeColor="text1"/>
              </w:rPr>
            </w:pPr>
          </w:p>
          <w:p w:rsidR="004B1A15" w:rsidRPr="00824953" w:rsidRDefault="004B1A15" w:rsidP="004B1A15">
            <w:pPr>
              <w:rPr>
                <w:rFonts w:ascii="Book Antiqua" w:hAnsi="Book Antiqua"/>
                <w:b/>
              </w:rPr>
            </w:pPr>
            <w:r w:rsidRPr="00824953">
              <w:rPr>
                <w:rFonts w:ascii="Book Antiqua" w:hAnsi="Book Antiqua"/>
                <w:b/>
              </w:rPr>
              <w:t>Gösterge veri kaynağı:</w:t>
            </w:r>
          </w:p>
          <w:p w:rsidR="004B1A15" w:rsidRPr="00824953" w:rsidRDefault="004B1A15" w:rsidP="004B1A15">
            <w:pPr>
              <w:rPr>
                <w:rFonts w:ascii="Book Antiqua" w:eastAsia="Times New Roman" w:hAnsi="Book Antiqua"/>
                <w:color w:val="000000" w:themeColor="text1"/>
              </w:rPr>
            </w:pPr>
            <w:r w:rsidRPr="00824953">
              <w:rPr>
                <w:rFonts w:ascii="Book Antiqua" w:eastAsia="Times New Roman" w:hAnsi="Book Antiqua"/>
                <w:color w:val="000000" w:themeColor="text1"/>
              </w:rPr>
              <w:t xml:space="preserve">Veri Kaynağı: Milli Eğitim Bakanlığı Bilişim Sistemleri (MEBBİS) altında yer alan e-Okul </w:t>
            </w:r>
            <w:proofErr w:type="gramStart"/>
            <w:r w:rsidRPr="00824953">
              <w:rPr>
                <w:rFonts w:ascii="Book Antiqua" w:eastAsia="Times New Roman" w:hAnsi="Book Antiqua"/>
                <w:color w:val="000000" w:themeColor="text1"/>
              </w:rPr>
              <w:t>modülünde</w:t>
            </w:r>
            <w:proofErr w:type="gramEnd"/>
            <w:r w:rsidRPr="00824953">
              <w:rPr>
                <w:rFonts w:ascii="Book Antiqua" w:eastAsia="Times New Roman" w:hAnsi="Book Antiqua"/>
                <w:color w:val="000000" w:themeColor="text1"/>
              </w:rPr>
              <w:t xml:space="preserve"> yer alan öğrenci verileridir.</w:t>
            </w:r>
          </w:p>
          <w:p w:rsidR="004B1A15" w:rsidRPr="00824953" w:rsidRDefault="004B1A15" w:rsidP="004B1A15">
            <w:pPr>
              <w:rPr>
                <w:rFonts w:ascii="Book Antiqua" w:eastAsia="Times New Roman" w:hAnsi="Book Antiqua"/>
                <w:color w:val="000000" w:themeColor="text1"/>
              </w:rPr>
            </w:pPr>
            <w:r w:rsidRPr="00824953">
              <w:rPr>
                <w:rFonts w:ascii="Book Antiqua" w:eastAsia="Times New Roman" w:hAnsi="Book Antiqua"/>
                <w:color w:val="000000" w:themeColor="text1"/>
              </w:rPr>
              <w:t>Gösterge her ders yılı bitiminden sonra e-Okul verilerinden elde edilmektedir.</w:t>
            </w:r>
          </w:p>
          <w:p w:rsidR="004B1A15" w:rsidRPr="00824953" w:rsidRDefault="004B1A15" w:rsidP="004B1A15">
            <w:pPr>
              <w:rPr>
                <w:rFonts w:ascii="Book Antiqua" w:hAnsi="Book Antiqua"/>
              </w:rPr>
            </w:pPr>
          </w:p>
        </w:tc>
        <w:tc>
          <w:tcPr>
            <w:tcW w:w="1159" w:type="pct"/>
            <w:tcBorders>
              <w:top w:val="single" w:sz="4" w:space="0" w:color="auto"/>
              <w:left w:val="single" w:sz="4" w:space="0" w:color="auto"/>
              <w:bottom w:val="single" w:sz="4" w:space="0" w:color="auto"/>
              <w:right w:val="single" w:sz="4" w:space="0" w:color="auto"/>
            </w:tcBorders>
            <w:vAlign w:val="center"/>
          </w:tcPr>
          <w:p w:rsidR="004B1A15" w:rsidRPr="00824953" w:rsidRDefault="004B1A15" w:rsidP="00824953">
            <w:pPr>
              <w:jc w:val="center"/>
              <w:rPr>
                <w:rFonts w:ascii="Book Antiqua" w:hAnsi="Book Antiqua" w:cs="Arial"/>
                <w:b/>
              </w:rPr>
            </w:pPr>
            <w:r w:rsidRPr="00824953">
              <w:rPr>
                <w:rFonts w:ascii="Book Antiqua" w:hAnsi="Book Antiqua" w:cs="Arial"/>
              </w:rPr>
              <w:lastRenderedPageBreak/>
              <w:t xml:space="preserve">Temel Eğitim </w:t>
            </w:r>
            <w:proofErr w:type="spellStart"/>
            <w:r w:rsidRPr="00824953">
              <w:rPr>
                <w:rFonts w:ascii="Book Antiqua" w:hAnsi="Book Antiqua" w:cs="Arial"/>
              </w:rPr>
              <w:t>Hiz</w:t>
            </w:r>
            <w:proofErr w:type="spellEnd"/>
            <w:r w:rsidRPr="00824953">
              <w:rPr>
                <w:rFonts w:ascii="Book Antiqua" w:hAnsi="Book Antiqua" w:cs="Arial"/>
              </w:rPr>
              <w:t>.</w:t>
            </w:r>
          </w:p>
        </w:tc>
      </w:tr>
      <w:tr w:rsidR="004B1A15"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1A15" w:rsidRPr="00824953" w:rsidRDefault="004B1A15" w:rsidP="004B1A15">
            <w:pPr>
              <w:rPr>
                <w:rFonts w:ascii="Book Antiqua" w:eastAsia="Times New Roman" w:hAnsi="Book Antiqua" w:cs="Arial"/>
                <w:color w:val="000000"/>
              </w:rPr>
            </w:pPr>
            <w:r w:rsidRPr="00824953">
              <w:rPr>
                <w:rFonts w:ascii="Book Antiqua" w:eastAsia="Times New Roman" w:hAnsi="Book Antiqua" w:cs="Arial"/>
                <w:color w:val="000000"/>
              </w:rPr>
              <w:lastRenderedPageBreak/>
              <w:t>PG 3.2.4.2</w:t>
            </w:r>
          </w:p>
        </w:tc>
        <w:tc>
          <w:tcPr>
            <w:tcW w:w="1150" w:type="pct"/>
            <w:tcBorders>
              <w:top w:val="single" w:sz="4" w:space="0" w:color="auto"/>
              <w:left w:val="single" w:sz="4" w:space="0" w:color="auto"/>
              <w:bottom w:val="single" w:sz="4" w:space="0" w:color="auto"/>
              <w:right w:val="single" w:sz="4" w:space="0" w:color="auto"/>
            </w:tcBorders>
          </w:tcPr>
          <w:p w:rsidR="004B1A15" w:rsidRDefault="004B1A15" w:rsidP="004B1A15">
            <w:pPr>
              <w:rPr>
                <w:rFonts w:ascii="Book Antiqua" w:eastAsia="Times New Roman" w:hAnsi="Book Antiqua"/>
                <w:color w:val="000000" w:themeColor="text1"/>
              </w:rPr>
            </w:pPr>
            <w:r w:rsidRPr="00824953">
              <w:rPr>
                <w:rFonts w:ascii="Book Antiqua" w:eastAsia="Times New Roman" w:hAnsi="Book Antiqua"/>
                <w:color w:val="000000" w:themeColor="text1"/>
              </w:rPr>
              <w:t>Ortaokulda 20 gün ve üzeri devamsız öğrenci oranı(%)</w:t>
            </w:r>
          </w:p>
          <w:p w:rsidR="00A06D66" w:rsidRDefault="00A06D66" w:rsidP="004B1A15">
            <w:pPr>
              <w:rPr>
                <w:rFonts w:ascii="Book Antiqua" w:eastAsia="Times New Roman" w:hAnsi="Book Antiqua"/>
                <w:color w:val="000000" w:themeColor="text1"/>
              </w:rPr>
            </w:pPr>
          </w:p>
          <w:p w:rsidR="00A06D66" w:rsidRPr="00E24ED3" w:rsidRDefault="00A06D66" w:rsidP="00A06D66">
            <w:pPr>
              <w:rPr>
                <w:rFonts w:ascii="Book Antiqua" w:eastAsia="Times New Roman" w:hAnsi="Book Antiqua"/>
              </w:rPr>
            </w:pPr>
            <w:r w:rsidRPr="00E24ED3">
              <w:rPr>
                <w:rFonts w:ascii="Book Antiqua" w:eastAsia="Times New Roman" w:hAnsi="Book Antiqua"/>
                <w:b/>
              </w:rPr>
              <w:t>PG 3.2.4.1</w:t>
            </w:r>
            <w:r w:rsidRPr="00E24ED3">
              <w:rPr>
                <w:rFonts w:ascii="Book Antiqua" w:eastAsia="Times New Roman" w:hAnsi="Book Antiqua"/>
              </w:rPr>
              <w:t xml:space="preserve"> İlkokulda 20 gün ve üzeri devamsız öğrenci oranı (%)</w:t>
            </w:r>
          </w:p>
          <w:p w:rsidR="00A06D66" w:rsidRPr="00824953" w:rsidRDefault="00A06D66" w:rsidP="004B1A15">
            <w:pPr>
              <w:rPr>
                <w:rFonts w:ascii="Book Antiqua" w:eastAsia="Times New Roman" w:hAnsi="Book Antiqua" w:cs="Arial"/>
              </w:rPr>
            </w:pPr>
          </w:p>
        </w:tc>
        <w:tc>
          <w:tcPr>
            <w:tcW w:w="2339" w:type="pct"/>
            <w:tcBorders>
              <w:top w:val="single" w:sz="4" w:space="0" w:color="auto"/>
              <w:left w:val="single" w:sz="4" w:space="0" w:color="auto"/>
              <w:bottom w:val="single" w:sz="4" w:space="0" w:color="auto"/>
              <w:right w:val="single" w:sz="4" w:space="0" w:color="auto"/>
            </w:tcBorders>
            <w:shd w:val="clear" w:color="auto" w:fill="auto"/>
          </w:tcPr>
          <w:p w:rsidR="004B1A15" w:rsidRPr="00824953" w:rsidRDefault="004B1A15" w:rsidP="004B1A15">
            <w:pPr>
              <w:rPr>
                <w:rFonts w:ascii="Book Antiqua" w:eastAsia="Times New Roman" w:hAnsi="Book Antiqua"/>
                <w:color w:val="000000" w:themeColor="text1"/>
              </w:rPr>
            </w:pPr>
            <w:r w:rsidRPr="00824953">
              <w:rPr>
                <w:rFonts w:ascii="Book Antiqua" w:hAnsi="Book Antiqua"/>
                <w:b/>
              </w:rPr>
              <w:t>Tanımlar</w:t>
            </w:r>
            <w:r w:rsidRPr="00824953">
              <w:rPr>
                <w:rFonts w:ascii="Book Antiqua" w:eastAsia="Times New Roman" w:hAnsi="Book Antiqua"/>
                <w:color w:val="000000" w:themeColor="text1"/>
              </w:rPr>
              <w:t>:</w:t>
            </w:r>
          </w:p>
          <w:p w:rsidR="00A06D66" w:rsidRPr="00E24ED3" w:rsidRDefault="00A06D66" w:rsidP="00A06D66">
            <w:pPr>
              <w:jc w:val="both"/>
              <w:rPr>
                <w:rFonts w:ascii="Book Antiqua" w:hAnsi="Book Antiqua"/>
              </w:rPr>
            </w:pPr>
            <w:r w:rsidRPr="00E24ED3">
              <w:rPr>
                <w:rFonts w:ascii="Book Antiqua" w:hAnsi="Book Antiqua"/>
              </w:rPr>
              <w:t xml:space="preserve">Devamsızlık: Öğrencinin gün içindeki derslerin tamamına veya bir kısmına katılmama durumudur. </w:t>
            </w:r>
          </w:p>
          <w:p w:rsidR="00A06D66" w:rsidRPr="00E24ED3" w:rsidRDefault="00A06D66" w:rsidP="00A06D66">
            <w:pPr>
              <w:jc w:val="both"/>
              <w:rPr>
                <w:rFonts w:ascii="Book Antiqua" w:hAnsi="Book Antiqua"/>
              </w:rPr>
            </w:pPr>
            <w:r w:rsidRPr="00E24ED3">
              <w:rPr>
                <w:rFonts w:ascii="Book Antiqua" w:hAnsi="Book Antiqua"/>
              </w:rPr>
              <w:t xml:space="preserve">Devamsızlıktan sayılacak durumlar: Millî Eğitim Bakanlığı Temel Eğitim Kurumları Yönetmeliğinde devamsızlıktan sayılacak durumlar belirlenmiştir. Buna göre geç gelme birinci ders saati için belirlenen süre ile sınırlıdır ve her beş defa geç gelme yarım gün devamsızlıktan sayılır. Bu sürenin dışındaki geç gelmeler devamsızlıktan sayılır. Günlük toplam ders saatinin 2/3 ü ve daha fazlasına gelmeyenlerin devamsızlığı bir gün, diğer devamsızlıklar ise yarım gün sayılır. </w:t>
            </w:r>
            <w:proofErr w:type="gramStart"/>
            <w:r w:rsidRPr="00E24ED3">
              <w:rPr>
                <w:rFonts w:ascii="Book Antiqua" w:hAnsi="Book Antiqua"/>
              </w:rPr>
              <w:t>Devamsızlıktan sayılmayacak durumlar: Yurt içinde ve yurtdışında, bilim, tiyatro, spor, müzik, folklor, beceri yarışması ve benzeri eğitici-kültürel faaliyetlere ve bunların hazırlık çalışmalarına katılmasına Bakanlık, mahallî mülki amirleri ve/veya millî eğitim müdürlüklerince izin verilen öğrenciler ile Gençlik ve Spor Bakanlığınca belirlenen faaliyetin hazırlık dönemi ve organizasyon sürecine katılan öğrenciler, okula devam edemedikleri sürece faaliyet izinli sayılırlar ve bu süre devamsızlık süresine dâhil edilmez.</w:t>
            </w:r>
            <w:proofErr w:type="gramEnd"/>
          </w:p>
          <w:p w:rsidR="00A06D66" w:rsidRPr="00E24ED3" w:rsidRDefault="00A06D66" w:rsidP="00A06D66">
            <w:pPr>
              <w:jc w:val="both"/>
              <w:rPr>
                <w:rFonts w:ascii="Book Antiqua" w:hAnsi="Book Antiqua"/>
              </w:rPr>
            </w:pPr>
            <w:r w:rsidRPr="00E24ED3">
              <w:rPr>
                <w:rFonts w:ascii="Book Antiqua" w:hAnsi="Book Antiqua"/>
              </w:rPr>
              <w:t xml:space="preserve">Devamsızlık sınırı: Devamsızlık süresi özürsüz 10 günü, toplamda 30 günü aşan öğrenciler, ders puanları ne olursa olsun başarısız sayılır. İlgili yönetmelikte farklı durumlardaki öğrenciler için farklı süreler </w:t>
            </w:r>
            <w:r w:rsidRPr="00E24ED3">
              <w:rPr>
                <w:rFonts w:ascii="Book Antiqua" w:hAnsi="Book Antiqua"/>
              </w:rPr>
              <w:lastRenderedPageBreak/>
              <w:t xml:space="preserve">belirlenmiştir. </w:t>
            </w:r>
          </w:p>
          <w:p w:rsidR="00A06D66" w:rsidRPr="00E24ED3" w:rsidRDefault="00A06D66" w:rsidP="00A06D66">
            <w:pPr>
              <w:jc w:val="both"/>
              <w:rPr>
                <w:rFonts w:ascii="Book Antiqua" w:hAnsi="Book Antiqua"/>
              </w:rPr>
            </w:pPr>
            <w:r w:rsidRPr="00E24ED3">
              <w:rPr>
                <w:rFonts w:ascii="Book Antiqua" w:hAnsi="Book Antiqua"/>
              </w:rPr>
              <w:t>Temel Eğitim Kurumları: Temel Eğitimin 4 yıl süreli ve zorunlu ilk basamağını oluşturmaktadır. " Veri, resmi ve özel ortaöğretim kurumlarında kayıtlı öğrencilerin bir ders yılı süresince yapmış oldukları özürlü ve özürsüz devamsızlıkları kapsamaktadır. Bu sürenin hesabında Millî Eğitim Bakanlığı Temel Eğitim Kurumları Yönetmeliğine göre özürlü ve özürsüz devamsızlıktan sayılan durumlar dikkate alınmaktadır.</w:t>
            </w:r>
          </w:p>
          <w:p w:rsidR="004B1A15" w:rsidRPr="00824953" w:rsidRDefault="004B1A15" w:rsidP="004B1A15">
            <w:pPr>
              <w:rPr>
                <w:rFonts w:ascii="Book Antiqua" w:eastAsia="Times New Roman" w:hAnsi="Book Antiqua"/>
                <w:color w:val="000000" w:themeColor="text1"/>
              </w:rPr>
            </w:pPr>
          </w:p>
          <w:p w:rsidR="004B1A15" w:rsidRPr="00824953" w:rsidRDefault="004B1A15" w:rsidP="004B1A15">
            <w:pPr>
              <w:rPr>
                <w:rFonts w:ascii="Book Antiqua" w:hAnsi="Book Antiqua"/>
                <w:b/>
              </w:rPr>
            </w:pPr>
            <w:r w:rsidRPr="00824953">
              <w:rPr>
                <w:rFonts w:ascii="Book Antiqua" w:hAnsi="Book Antiqua"/>
                <w:b/>
              </w:rPr>
              <w:t>Hesaplama kuralı:</w:t>
            </w:r>
          </w:p>
          <w:p w:rsidR="00A06D66" w:rsidRPr="00E24ED3" w:rsidRDefault="00A06D66" w:rsidP="00A06D66">
            <w:pPr>
              <w:rPr>
                <w:rFonts w:ascii="Book Antiqua" w:hAnsi="Book Antiqua"/>
              </w:rPr>
            </w:pPr>
            <w:r w:rsidRPr="00E24ED3">
              <w:rPr>
                <w:rFonts w:ascii="Book Antiqua" w:hAnsi="Book Antiqua"/>
              </w:rPr>
              <w:t xml:space="preserve">Gösterge değeri, bir ders yılı boyunca ilgili öğretim kademesinde kayıtlı öğrencilerden özürlü ve özürsüz toplamda 20 gün ve üzeri devamsızlık yapan öğrencilerin (A), ilgili öğretim kademesindeki tüm öğrencilere (B) bölünmesiyle elde edilir. </w:t>
            </w:r>
          </w:p>
          <w:p w:rsidR="00A06D66" w:rsidRPr="00E24ED3" w:rsidRDefault="00A06D66" w:rsidP="00A06D66">
            <w:pPr>
              <w:rPr>
                <w:rFonts w:ascii="Book Antiqua" w:hAnsi="Book Antiqua"/>
              </w:rPr>
            </w:pPr>
            <w:r w:rsidRPr="00E24ED3">
              <w:rPr>
                <w:rFonts w:ascii="Book Antiqua" w:hAnsi="Book Antiqua"/>
              </w:rPr>
              <w:t>Gösterge değeri= (A/B)*100</w:t>
            </w:r>
          </w:p>
          <w:p w:rsidR="00A06D66" w:rsidRPr="00E24ED3" w:rsidRDefault="00A06D66" w:rsidP="00A06D66">
            <w:pPr>
              <w:rPr>
                <w:rFonts w:ascii="Book Antiqua" w:hAnsi="Book Antiqua"/>
                <w:b/>
              </w:rPr>
            </w:pPr>
            <w:r w:rsidRPr="00E24ED3">
              <w:rPr>
                <w:rFonts w:ascii="Book Antiqua" w:hAnsi="Book Antiqua"/>
                <w:b/>
              </w:rPr>
              <w:t xml:space="preserve">Gösterge veri kaynağı: </w:t>
            </w:r>
          </w:p>
          <w:p w:rsidR="00A06D66" w:rsidRPr="00E24ED3" w:rsidRDefault="00A06D66" w:rsidP="00A06D66">
            <w:pPr>
              <w:rPr>
                <w:rFonts w:ascii="Book Antiqua" w:hAnsi="Book Antiqua"/>
              </w:rPr>
            </w:pPr>
            <w:r w:rsidRPr="00E24ED3">
              <w:rPr>
                <w:rFonts w:ascii="Book Antiqua" w:hAnsi="Book Antiqua"/>
              </w:rPr>
              <w:t xml:space="preserve">Milli Eğitim Bakanlığı Bilişim Sistemleri (MEBBİS) altında yer alan e-okul </w:t>
            </w:r>
            <w:proofErr w:type="gramStart"/>
            <w:r w:rsidRPr="00E24ED3">
              <w:rPr>
                <w:rFonts w:ascii="Book Antiqua" w:hAnsi="Book Antiqua"/>
              </w:rPr>
              <w:t>modülünde</w:t>
            </w:r>
            <w:proofErr w:type="gramEnd"/>
            <w:r w:rsidRPr="00E24ED3">
              <w:rPr>
                <w:rFonts w:ascii="Book Antiqua" w:hAnsi="Book Antiqua"/>
              </w:rPr>
              <w:t xml:space="preserve"> yer alan öğrenci verileridir.</w:t>
            </w:r>
          </w:p>
          <w:p w:rsidR="00A06D66" w:rsidRPr="00E24ED3" w:rsidRDefault="00A06D66" w:rsidP="00A06D66">
            <w:pPr>
              <w:rPr>
                <w:rFonts w:ascii="Book Antiqua" w:hAnsi="Book Antiqua"/>
              </w:rPr>
            </w:pPr>
            <w:r w:rsidRPr="00E24ED3">
              <w:rPr>
                <w:rFonts w:ascii="Book Antiqua" w:hAnsi="Book Antiqua"/>
              </w:rPr>
              <w:t xml:space="preserve">Gösterge her ders yılı bitiminden sonra e-okul verilerinden elde edilmektedir. </w:t>
            </w:r>
          </w:p>
          <w:p w:rsidR="004B1A15" w:rsidRPr="00824953" w:rsidRDefault="004B1A15" w:rsidP="004B1A15">
            <w:pPr>
              <w:rPr>
                <w:rFonts w:ascii="Book Antiqua" w:hAnsi="Book Antiqua"/>
              </w:rPr>
            </w:pPr>
          </w:p>
        </w:tc>
        <w:tc>
          <w:tcPr>
            <w:tcW w:w="1159" w:type="pct"/>
            <w:tcBorders>
              <w:top w:val="single" w:sz="4" w:space="0" w:color="auto"/>
              <w:left w:val="single" w:sz="4" w:space="0" w:color="auto"/>
              <w:bottom w:val="single" w:sz="4" w:space="0" w:color="auto"/>
              <w:right w:val="single" w:sz="4" w:space="0" w:color="auto"/>
            </w:tcBorders>
            <w:vAlign w:val="center"/>
          </w:tcPr>
          <w:p w:rsidR="004B1A15" w:rsidRPr="00824953" w:rsidRDefault="004B1A15" w:rsidP="00824953">
            <w:pPr>
              <w:jc w:val="center"/>
              <w:rPr>
                <w:rFonts w:ascii="Book Antiqua" w:hAnsi="Book Antiqua" w:cs="Arial"/>
                <w:b/>
              </w:rPr>
            </w:pPr>
            <w:r w:rsidRPr="00824953">
              <w:rPr>
                <w:rFonts w:ascii="Book Antiqua" w:hAnsi="Book Antiqua" w:cs="Arial"/>
              </w:rPr>
              <w:lastRenderedPageBreak/>
              <w:t xml:space="preserve">Temel Eğitim </w:t>
            </w:r>
            <w:proofErr w:type="spellStart"/>
            <w:r w:rsidRPr="00824953">
              <w:rPr>
                <w:rFonts w:ascii="Book Antiqua" w:hAnsi="Book Antiqua" w:cs="Arial"/>
              </w:rPr>
              <w:t>Hiz</w:t>
            </w:r>
            <w:proofErr w:type="spellEnd"/>
            <w:r w:rsidRPr="00824953">
              <w:rPr>
                <w:rFonts w:ascii="Book Antiqua" w:hAnsi="Book Antiqua" w:cs="Arial"/>
              </w:rPr>
              <w:t>.</w:t>
            </w:r>
          </w:p>
        </w:tc>
      </w:tr>
      <w:tr w:rsidR="00252249"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52249" w:rsidRPr="00824953" w:rsidRDefault="00252249" w:rsidP="00252249">
            <w:pPr>
              <w:rPr>
                <w:rFonts w:ascii="Book Antiqua" w:hAnsi="Book Antiqua" w:cs="Arial"/>
              </w:rPr>
            </w:pPr>
            <w:r w:rsidRPr="00824953">
              <w:rPr>
                <w:rFonts w:ascii="Book Antiqua" w:eastAsia="Times New Roman" w:hAnsi="Book Antiqua" w:cs="Arial"/>
                <w:color w:val="000000"/>
              </w:rPr>
              <w:lastRenderedPageBreak/>
              <w:t>PG 3.3.1</w:t>
            </w:r>
          </w:p>
        </w:tc>
        <w:tc>
          <w:tcPr>
            <w:tcW w:w="1150" w:type="pct"/>
            <w:tcBorders>
              <w:top w:val="single" w:sz="4" w:space="0" w:color="auto"/>
              <w:left w:val="single" w:sz="4" w:space="0" w:color="auto"/>
              <w:bottom w:val="single" w:sz="4" w:space="0" w:color="auto"/>
              <w:right w:val="single" w:sz="4" w:space="0" w:color="auto"/>
            </w:tcBorders>
            <w:hideMark/>
          </w:tcPr>
          <w:p w:rsidR="00252249" w:rsidRPr="00824953" w:rsidRDefault="00252249" w:rsidP="00252249">
            <w:pPr>
              <w:rPr>
                <w:rFonts w:ascii="Book Antiqua" w:hAnsi="Book Antiqua" w:cs="Arial"/>
                <w:b/>
              </w:rPr>
            </w:pPr>
            <w:r w:rsidRPr="00824953">
              <w:rPr>
                <w:rFonts w:ascii="Book Antiqua" w:eastAsia="Times New Roman" w:hAnsi="Book Antiqua" w:cs="Arial"/>
                <w:color w:val="000000"/>
              </w:rPr>
              <w:t>Eğitim kayıt bölgelerinde kurulan okul ve mahalle spor kulüplerinden yararlanan öğrenci oranı (%)</w:t>
            </w:r>
          </w:p>
        </w:tc>
        <w:tc>
          <w:tcPr>
            <w:tcW w:w="2339" w:type="pct"/>
            <w:tcBorders>
              <w:top w:val="single" w:sz="4" w:space="0" w:color="auto"/>
              <w:left w:val="single" w:sz="4" w:space="0" w:color="auto"/>
              <w:bottom w:val="single" w:sz="4" w:space="0" w:color="auto"/>
              <w:right w:val="single" w:sz="4" w:space="0" w:color="auto"/>
            </w:tcBorders>
          </w:tcPr>
          <w:p w:rsidR="00252249" w:rsidRPr="00824953" w:rsidRDefault="00252249" w:rsidP="00252249">
            <w:pPr>
              <w:rPr>
                <w:rFonts w:ascii="Book Antiqua" w:eastAsia="Times New Roman" w:hAnsi="Book Antiqua" w:cs="Arial"/>
                <w:color w:val="000000"/>
              </w:rPr>
            </w:pPr>
            <w:r w:rsidRPr="00824953">
              <w:rPr>
                <w:rFonts w:ascii="Book Antiqua" w:hAnsi="Book Antiqua" w:cs="Arial"/>
                <w:b/>
              </w:rPr>
              <w:t>Tanımlar</w:t>
            </w:r>
            <w:r w:rsidRPr="00824953">
              <w:rPr>
                <w:rFonts w:ascii="Book Antiqua" w:eastAsia="Times New Roman" w:hAnsi="Book Antiqua" w:cs="Arial"/>
                <w:color w:val="000000"/>
              </w:rPr>
              <w:t>:</w:t>
            </w:r>
          </w:p>
          <w:p w:rsidR="00252249" w:rsidRPr="00824953" w:rsidRDefault="00252249" w:rsidP="00252249">
            <w:pPr>
              <w:rPr>
                <w:rFonts w:ascii="Book Antiqua" w:eastAsia="Times New Roman" w:hAnsi="Book Antiqua" w:cs="Arial"/>
                <w:color w:val="000000"/>
              </w:rPr>
            </w:pPr>
            <w:r w:rsidRPr="00824953">
              <w:rPr>
                <w:rFonts w:ascii="Book Antiqua" w:eastAsia="Times New Roman" w:hAnsi="Book Antiqua" w:cs="Arial"/>
                <w:color w:val="000000"/>
              </w:rPr>
              <w:t>Eğitim kayıt bölgesi: Eğitimde süreklilik ve coğrafi bütünlük esasına dayalı olarak öğrenci sayısı, okul türü, kontenjan ve donanımları göz önünde bulundurularak il/ilçe millî eğitim müdürlüğünce kayıt yapılabilecek farklı eğitim kurumlarından oluşturulan alandır.</w:t>
            </w:r>
          </w:p>
          <w:p w:rsidR="00252249" w:rsidRPr="00824953" w:rsidRDefault="00252249" w:rsidP="00252249">
            <w:pPr>
              <w:rPr>
                <w:rFonts w:ascii="Book Antiqua" w:eastAsia="Times New Roman" w:hAnsi="Book Antiqua" w:cs="Arial"/>
                <w:color w:val="000000"/>
              </w:rPr>
            </w:pPr>
            <w:r w:rsidRPr="00824953">
              <w:rPr>
                <w:rFonts w:ascii="Book Antiqua" w:eastAsia="Times New Roman" w:hAnsi="Book Antiqua" w:cs="Arial"/>
                <w:color w:val="000000"/>
              </w:rPr>
              <w:t>Okul- mahalle spor kulüpleri: Okulun ve çocukların kendi mahallesinin bir parçası olarak geliştirilmesi gereği için kayıt bölgelerinde kurulan spor kulüpleridir.</w:t>
            </w:r>
          </w:p>
          <w:p w:rsidR="00252249" w:rsidRPr="00824953" w:rsidRDefault="00252249" w:rsidP="00252249">
            <w:pPr>
              <w:rPr>
                <w:rFonts w:ascii="Book Antiqua" w:eastAsia="Times New Roman" w:hAnsi="Book Antiqua" w:cs="Arial"/>
                <w:color w:val="000000"/>
              </w:rPr>
            </w:pPr>
            <w:r w:rsidRPr="00824953">
              <w:rPr>
                <w:rFonts w:ascii="Book Antiqua" w:eastAsia="Times New Roman" w:hAnsi="Book Antiqua" w:cs="Arial"/>
                <w:color w:val="000000"/>
              </w:rPr>
              <w:t xml:space="preserve"> </w:t>
            </w:r>
          </w:p>
          <w:p w:rsidR="00252249" w:rsidRPr="00824953" w:rsidRDefault="00252249" w:rsidP="00252249">
            <w:pPr>
              <w:rPr>
                <w:rFonts w:ascii="Book Antiqua" w:hAnsi="Book Antiqua" w:cs="Arial"/>
                <w:b/>
              </w:rPr>
            </w:pPr>
            <w:r w:rsidRPr="00824953">
              <w:rPr>
                <w:rFonts w:ascii="Book Antiqua" w:hAnsi="Book Antiqua" w:cs="Arial"/>
                <w:b/>
              </w:rPr>
              <w:t>Hesaplama kuralı:</w:t>
            </w:r>
          </w:p>
          <w:p w:rsidR="00252249" w:rsidRPr="00824953" w:rsidRDefault="00252249" w:rsidP="00252249">
            <w:pPr>
              <w:rPr>
                <w:rFonts w:ascii="Book Antiqua" w:eastAsia="Times New Roman" w:hAnsi="Book Antiqua" w:cs="Arial"/>
                <w:color w:val="000000"/>
              </w:rPr>
            </w:pPr>
            <w:r w:rsidRPr="00824953">
              <w:rPr>
                <w:rFonts w:ascii="Book Antiqua" w:eastAsia="Times New Roman" w:hAnsi="Book Antiqua" w:cs="Arial"/>
                <w:color w:val="000000"/>
              </w:rPr>
              <w:t xml:space="preserve"> Veri her eğitim öğretim yılında eğitim kayıt bölgelerinde bulunan okul-mahalle spor kulüplerinden yararlanan ilkokul ve ortaokul öğrencilerini kapsar.</w:t>
            </w:r>
          </w:p>
          <w:p w:rsidR="00252249" w:rsidRPr="00824953" w:rsidRDefault="00252249" w:rsidP="00252249">
            <w:pPr>
              <w:rPr>
                <w:rFonts w:ascii="Book Antiqua" w:eastAsia="Times New Roman" w:hAnsi="Book Antiqua" w:cs="Arial"/>
                <w:color w:val="000000"/>
              </w:rPr>
            </w:pPr>
            <w:r w:rsidRPr="00824953">
              <w:rPr>
                <w:rFonts w:ascii="Book Antiqua" w:eastAsia="Times New Roman" w:hAnsi="Book Antiqua" w:cs="Arial"/>
                <w:color w:val="000000"/>
              </w:rPr>
              <w:t>Eğitim kayıt bölgelerinde kurulan mahalle-spor kulüplerinden yararlanan ilkokul ve ortaokul öğrenci sayısının (A) ilkokul ve ortaokullardaki toplam öğrenci sayısına oranı (B)</w:t>
            </w:r>
          </w:p>
          <w:p w:rsidR="00252249" w:rsidRPr="00824953" w:rsidRDefault="00252249" w:rsidP="00252249">
            <w:pPr>
              <w:rPr>
                <w:rFonts w:ascii="Book Antiqua" w:eastAsia="Times New Roman" w:hAnsi="Book Antiqua" w:cs="Arial"/>
                <w:color w:val="000000"/>
              </w:rPr>
            </w:pPr>
            <w:r w:rsidRPr="00824953">
              <w:rPr>
                <w:rFonts w:ascii="Book Antiqua" w:eastAsia="Times New Roman" w:hAnsi="Book Antiqua" w:cs="Arial"/>
                <w:color w:val="000000"/>
              </w:rPr>
              <w:t>(A/B)*100</w:t>
            </w:r>
          </w:p>
          <w:p w:rsidR="00252249" w:rsidRPr="00824953" w:rsidRDefault="00252249" w:rsidP="00252249">
            <w:pPr>
              <w:rPr>
                <w:rFonts w:ascii="Book Antiqua" w:eastAsia="Times New Roman" w:hAnsi="Book Antiqua" w:cs="Arial"/>
                <w:color w:val="000000"/>
              </w:rPr>
            </w:pPr>
          </w:p>
          <w:p w:rsidR="00252249" w:rsidRPr="00824953" w:rsidRDefault="00252249" w:rsidP="00252249">
            <w:pPr>
              <w:rPr>
                <w:rFonts w:ascii="Book Antiqua" w:eastAsia="Times New Roman" w:hAnsi="Book Antiqua" w:cs="Arial"/>
                <w:color w:val="000000"/>
              </w:rPr>
            </w:pPr>
          </w:p>
          <w:p w:rsidR="00252249" w:rsidRPr="00824953" w:rsidRDefault="00252249" w:rsidP="00252249">
            <w:pPr>
              <w:rPr>
                <w:rFonts w:ascii="Book Antiqua" w:eastAsia="Times New Roman" w:hAnsi="Book Antiqua" w:cs="Arial"/>
                <w:color w:val="000000"/>
              </w:rPr>
            </w:pPr>
          </w:p>
          <w:p w:rsidR="00252249" w:rsidRPr="00824953" w:rsidRDefault="00252249" w:rsidP="00252249">
            <w:pPr>
              <w:rPr>
                <w:rFonts w:ascii="Book Antiqua" w:eastAsia="Times New Roman" w:hAnsi="Book Antiqua" w:cs="Arial"/>
                <w:color w:val="000000"/>
              </w:rPr>
            </w:pPr>
          </w:p>
          <w:p w:rsidR="00252249" w:rsidRPr="00824953" w:rsidRDefault="00252249" w:rsidP="00252249">
            <w:pPr>
              <w:rPr>
                <w:rFonts w:ascii="Book Antiqua" w:eastAsia="Times New Roman" w:hAnsi="Book Antiqua" w:cs="Arial"/>
                <w:color w:val="000000"/>
              </w:rPr>
            </w:pPr>
          </w:p>
          <w:p w:rsidR="00252249" w:rsidRPr="00824953" w:rsidRDefault="00252249" w:rsidP="00252249">
            <w:pPr>
              <w:rPr>
                <w:rFonts w:ascii="Book Antiqua" w:hAnsi="Book Antiqua" w:cs="Arial"/>
                <w:b/>
              </w:rPr>
            </w:pPr>
            <w:r w:rsidRPr="00824953">
              <w:rPr>
                <w:rFonts w:ascii="Book Antiqua" w:hAnsi="Book Antiqua" w:cs="Arial"/>
                <w:b/>
              </w:rPr>
              <w:t xml:space="preserve">Gösterge veri kaynağı: </w:t>
            </w:r>
          </w:p>
          <w:p w:rsidR="00252249" w:rsidRPr="00824953" w:rsidRDefault="00252249" w:rsidP="00252249">
            <w:pPr>
              <w:rPr>
                <w:rFonts w:ascii="Book Antiqua" w:eastAsia="Times New Roman" w:hAnsi="Book Antiqua" w:cs="Arial"/>
                <w:color w:val="000000"/>
              </w:rPr>
            </w:pPr>
            <w:r w:rsidRPr="00824953">
              <w:rPr>
                <w:rFonts w:ascii="Book Antiqua" w:eastAsia="Times New Roman" w:hAnsi="Book Antiqua" w:cs="Arial"/>
                <w:color w:val="000000"/>
              </w:rPr>
              <w:t xml:space="preserve">Milli Eğitim Bakanlığı Bilişim Sistemleri (MEBBİS) altında yer alan </w:t>
            </w:r>
            <w:proofErr w:type="gramStart"/>
            <w:r w:rsidRPr="00824953">
              <w:rPr>
                <w:rFonts w:ascii="Book Antiqua" w:eastAsia="Times New Roman" w:hAnsi="Book Antiqua" w:cs="Arial"/>
                <w:color w:val="000000"/>
              </w:rPr>
              <w:t>modüllerden</w:t>
            </w:r>
            <w:proofErr w:type="gramEnd"/>
            <w:r w:rsidRPr="00824953">
              <w:rPr>
                <w:rFonts w:ascii="Book Antiqua" w:eastAsia="Times New Roman" w:hAnsi="Book Antiqua" w:cs="Arial"/>
                <w:color w:val="000000"/>
              </w:rPr>
              <w:t xml:space="preserve"> elde edilen verilerdir. Mevcut </w:t>
            </w:r>
            <w:proofErr w:type="gramStart"/>
            <w:r w:rsidRPr="00824953">
              <w:rPr>
                <w:rFonts w:ascii="Book Antiqua" w:eastAsia="Times New Roman" w:hAnsi="Book Antiqua" w:cs="Arial"/>
                <w:color w:val="000000"/>
              </w:rPr>
              <w:t>modüllerde</w:t>
            </w:r>
            <w:proofErr w:type="gramEnd"/>
            <w:r w:rsidRPr="00824953">
              <w:rPr>
                <w:rFonts w:ascii="Book Antiqua" w:eastAsia="Times New Roman" w:hAnsi="Book Antiqua" w:cs="Arial"/>
                <w:color w:val="000000"/>
              </w:rPr>
              <w:t xml:space="preserve"> bu verilerin alınabileceği bir düzenleme yapılması gerekmektedir. </w:t>
            </w:r>
          </w:p>
          <w:p w:rsidR="00252249" w:rsidRPr="00824953" w:rsidRDefault="00252249" w:rsidP="00252249">
            <w:pPr>
              <w:rPr>
                <w:rFonts w:ascii="Book Antiqua" w:hAnsi="Book Antiqua" w:cs="Arial"/>
              </w:rPr>
            </w:pPr>
          </w:p>
        </w:tc>
        <w:tc>
          <w:tcPr>
            <w:tcW w:w="1159" w:type="pct"/>
            <w:tcBorders>
              <w:top w:val="single" w:sz="4" w:space="0" w:color="auto"/>
              <w:left w:val="single" w:sz="4" w:space="0" w:color="auto"/>
              <w:bottom w:val="single" w:sz="4" w:space="0" w:color="auto"/>
              <w:right w:val="single" w:sz="4" w:space="0" w:color="auto"/>
            </w:tcBorders>
            <w:vAlign w:val="center"/>
            <w:hideMark/>
          </w:tcPr>
          <w:p w:rsidR="00252249" w:rsidRPr="00824953" w:rsidRDefault="00252249" w:rsidP="00824953">
            <w:pPr>
              <w:jc w:val="center"/>
              <w:rPr>
                <w:rFonts w:ascii="Book Antiqua" w:hAnsi="Book Antiqua" w:cs="Arial"/>
              </w:rPr>
            </w:pPr>
            <w:r w:rsidRPr="00824953">
              <w:rPr>
                <w:rFonts w:ascii="Book Antiqua" w:hAnsi="Book Antiqua" w:cs="Arial"/>
                <w:b/>
                <w:u w:val="single"/>
              </w:rPr>
              <w:lastRenderedPageBreak/>
              <w:t>TEŞM</w:t>
            </w:r>
          </w:p>
          <w:p w:rsidR="00252249" w:rsidRPr="00824953" w:rsidRDefault="00252249" w:rsidP="00824953">
            <w:pPr>
              <w:jc w:val="center"/>
              <w:rPr>
                <w:rFonts w:ascii="Book Antiqua" w:hAnsi="Book Antiqua" w:cs="Arial"/>
              </w:rPr>
            </w:pPr>
            <w:r w:rsidRPr="00824953">
              <w:rPr>
                <w:rFonts w:ascii="Book Antiqua" w:hAnsi="Book Antiqua" w:cs="Arial"/>
                <w:b/>
                <w:u w:val="single"/>
              </w:rPr>
              <w:t>OŞM</w:t>
            </w:r>
          </w:p>
          <w:p w:rsidR="00252249" w:rsidRPr="00824953" w:rsidRDefault="00252249" w:rsidP="00824953">
            <w:pPr>
              <w:jc w:val="center"/>
              <w:rPr>
                <w:rFonts w:ascii="Book Antiqua" w:hAnsi="Book Antiqua" w:cs="Arial"/>
              </w:rPr>
            </w:pPr>
            <w:r w:rsidRPr="00824953">
              <w:rPr>
                <w:rFonts w:ascii="Book Antiqua" w:hAnsi="Book Antiqua" w:cs="Arial"/>
                <w:b/>
                <w:u w:val="single"/>
              </w:rPr>
              <w:t>MTEŞM</w:t>
            </w:r>
          </w:p>
          <w:p w:rsidR="00252249" w:rsidRPr="00824953" w:rsidRDefault="00252249" w:rsidP="00824953">
            <w:pPr>
              <w:jc w:val="center"/>
              <w:rPr>
                <w:rFonts w:ascii="Book Antiqua" w:hAnsi="Book Antiqua" w:cs="Arial"/>
                <w:b/>
              </w:rPr>
            </w:pPr>
            <w:r w:rsidRPr="00824953">
              <w:rPr>
                <w:rFonts w:ascii="Book Antiqua" w:hAnsi="Book Antiqua" w:cs="Arial"/>
                <w:b/>
                <w:u w:val="single"/>
              </w:rPr>
              <w:t>DÖŞM</w:t>
            </w:r>
          </w:p>
        </w:tc>
      </w:tr>
      <w:tr w:rsidR="00252249"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252249" w:rsidRPr="00824953" w:rsidRDefault="00252249" w:rsidP="00252249">
            <w:pPr>
              <w:rPr>
                <w:rFonts w:ascii="Book Antiqua" w:eastAsia="Times New Roman" w:hAnsi="Book Antiqua" w:cs="Arial"/>
                <w:color w:val="000000"/>
              </w:rPr>
            </w:pPr>
          </w:p>
          <w:p w:rsidR="00252249" w:rsidRPr="00824953" w:rsidRDefault="00252249" w:rsidP="00252249">
            <w:pPr>
              <w:rPr>
                <w:rFonts w:ascii="Book Antiqua" w:hAnsi="Book Antiqua" w:cs="Arial"/>
              </w:rPr>
            </w:pPr>
            <w:r w:rsidRPr="00824953">
              <w:rPr>
                <w:rFonts w:ascii="Book Antiqua" w:eastAsia="Times New Roman" w:hAnsi="Book Antiqua" w:cs="Arial"/>
                <w:color w:val="000000"/>
              </w:rPr>
              <w:t>PG 3.3.2</w:t>
            </w:r>
          </w:p>
        </w:tc>
        <w:tc>
          <w:tcPr>
            <w:tcW w:w="1150" w:type="pct"/>
            <w:tcBorders>
              <w:top w:val="single" w:sz="4" w:space="0" w:color="auto"/>
              <w:left w:val="single" w:sz="4" w:space="0" w:color="auto"/>
              <w:bottom w:val="single" w:sz="4" w:space="0" w:color="auto"/>
              <w:right w:val="single" w:sz="4" w:space="0" w:color="auto"/>
            </w:tcBorders>
          </w:tcPr>
          <w:p w:rsidR="00252249" w:rsidRPr="00824953" w:rsidRDefault="00252249" w:rsidP="00252249">
            <w:pPr>
              <w:rPr>
                <w:rFonts w:ascii="Book Antiqua" w:eastAsia="Times New Roman" w:hAnsi="Book Antiqua" w:cs="Arial"/>
                <w:color w:val="000000"/>
              </w:rPr>
            </w:pPr>
          </w:p>
          <w:p w:rsidR="00252249" w:rsidRPr="00824953" w:rsidRDefault="00252249" w:rsidP="00252249">
            <w:pPr>
              <w:rPr>
                <w:rFonts w:ascii="Book Antiqua" w:hAnsi="Book Antiqua" w:cs="Arial"/>
                <w:b/>
              </w:rPr>
            </w:pPr>
            <w:r w:rsidRPr="00824953">
              <w:rPr>
                <w:rFonts w:ascii="Book Antiqua" w:eastAsia="Times New Roman" w:hAnsi="Book Antiqua" w:cs="Arial"/>
                <w:color w:val="000000"/>
              </w:rPr>
              <w:t xml:space="preserve">Birleştirilmiş sınıfların öğretmenlerinden birleştirilmiş sınıf eğitim faaliyetleri ile ilgili hizmet içi eğitime katılan öğretmenlerin oranı (%) </w:t>
            </w:r>
          </w:p>
        </w:tc>
        <w:tc>
          <w:tcPr>
            <w:tcW w:w="2339" w:type="pct"/>
            <w:tcBorders>
              <w:top w:val="single" w:sz="4" w:space="0" w:color="auto"/>
              <w:left w:val="single" w:sz="4" w:space="0" w:color="auto"/>
              <w:bottom w:val="single" w:sz="4" w:space="0" w:color="auto"/>
              <w:right w:val="single" w:sz="4" w:space="0" w:color="auto"/>
            </w:tcBorders>
          </w:tcPr>
          <w:p w:rsidR="00252249" w:rsidRPr="00824953" w:rsidRDefault="00252249" w:rsidP="00252249">
            <w:pPr>
              <w:rPr>
                <w:rFonts w:ascii="Book Antiqua" w:hAnsi="Book Antiqua" w:cs="Arial"/>
                <w:b/>
              </w:rPr>
            </w:pPr>
          </w:p>
          <w:p w:rsidR="00252249" w:rsidRPr="00824953" w:rsidRDefault="00252249" w:rsidP="00252249">
            <w:pPr>
              <w:rPr>
                <w:rFonts w:ascii="Book Antiqua" w:eastAsia="Times New Roman" w:hAnsi="Book Antiqua" w:cs="Arial"/>
                <w:color w:val="000000"/>
              </w:rPr>
            </w:pPr>
            <w:r w:rsidRPr="00824953">
              <w:rPr>
                <w:rFonts w:ascii="Book Antiqua" w:hAnsi="Book Antiqua" w:cs="Arial"/>
                <w:b/>
              </w:rPr>
              <w:t>Tanımlar</w:t>
            </w:r>
            <w:r w:rsidRPr="00824953">
              <w:rPr>
                <w:rFonts w:ascii="Book Antiqua" w:eastAsia="Times New Roman" w:hAnsi="Book Antiqua" w:cs="Arial"/>
                <w:color w:val="000000"/>
              </w:rPr>
              <w:t>:</w:t>
            </w:r>
          </w:p>
          <w:p w:rsidR="00252249" w:rsidRPr="00824953" w:rsidRDefault="00252249" w:rsidP="00252249">
            <w:pPr>
              <w:rPr>
                <w:rFonts w:ascii="Book Antiqua" w:eastAsia="Times New Roman" w:hAnsi="Book Antiqua" w:cs="Arial"/>
                <w:color w:val="000000"/>
              </w:rPr>
            </w:pPr>
            <w:r w:rsidRPr="00824953">
              <w:rPr>
                <w:rFonts w:ascii="Book Antiqua" w:eastAsia="Times New Roman" w:hAnsi="Book Antiqua" w:cs="Arial"/>
                <w:color w:val="000000"/>
              </w:rPr>
              <w:t>Birleştirilmiş Sınıf: Birleştirilerek bir derslikte tek öğretmen tarafından okutulan birden fazla sınıftır.</w:t>
            </w:r>
          </w:p>
          <w:p w:rsidR="00252249" w:rsidRPr="00824953" w:rsidRDefault="00252249" w:rsidP="00252249">
            <w:pPr>
              <w:rPr>
                <w:rFonts w:ascii="Book Antiqua" w:eastAsia="Times New Roman" w:hAnsi="Book Antiqua" w:cs="Arial"/>
                <w:color w:val="000000"/>
              </w:rPr>
            </w:pPr>
            <w:r w:rsidRPr="00824953">
              <w:rPr>
                <w:rFonts w:ascii="Book Antiqua" w:eastAsia="Times New Roman" w:hAnsi="Book Antiqua" w:cs="Arial"/>
                <w:color w:val="000000"/>
              </w:rPr>
              <w:t>Eğitim faaliyeti: Birleştirilmiş sınıf öğretmenlerinin ihtiyaçlarına göre düzenlenmiş yüz yüze veya çevrimiçi eğitimlerdir.</w:t>
            </w:r>
          </w:p>
          <w:p w:rsidR="00252249" w:rsidRPr="00824953" w:rsidRDefault="00252249" w:rsidP="00252249">
            <w:pPr>
              <w:rPr>
                <w:rFonts w:ascii="Book Antiqua" w:eastAsia="Times New Roman" w:hAnsi="Book Antiqua" w:cs="Arial"/>
                <w:color w:val="000000"/>
              </w:rPr>
            </w:pPr>
          </w:p>
          <w:p w:rsidR="00252249" w:rsidRPr="00824953" w:rsidRDefault="00252249" w:rsidP="00252249">
            <w:pPr>
              <w:rPr>
                <w:rFonts w:ascii="Book Antiqua" w:hAnsi="Book Antiqua" w:cs="Arial"/>
                <w:b/>
              </w:rPr>
            </w:pPr>
            <w:r w:rsidRPr="00824953">
              <w:rPr>
                <w:rFonts w:ascii="Book Antiqua" w:hAnsi="Book Antiqua" w:cs="Arial"/>
                <w:b/>
              </w:rPr>
              <w:t>Hesaplama kuralı:</w:t>
            </w:r>
          </w:p>
          <w:p w:rsidR="00252249" w:rsidRPr="00824953" w:rsidRDefault="00252249" w:rsidP="00252249">
            <w:pPr>
              <w:rPr>
                <w:rFonts w:ascii="Book Antiqua" w:eastAsia="Times New Roman" w:hAnsi="Book Antiqua" w:cs="Arial"/>
                <w:color w:val="000000"/>
              </w:rPr>
            </w:pPr>
            <w:r w:rsidRPr="00824953">
              <w:rPr>
                <w:rFonts w:ascii="Book Antiqua" w:eastAsia="Times New Roman" w:hAnsi="Book Antiqua" w:cs="Arial"/>
                <w:color w:val="000000"/>
              </w:rPr>
              <w:t>Eğitim faaliyetlerine katılan birleştirilmiş sınıf öğretmeni sayısının (A), toplam birleştirilmiş sınıf öğretmeni sayısına oranı (B)</w:t>
            </w:r>
          </w:p>
          <w:p w:rsidR="00252249" w:rsidRPr="00824953" w:rsidRDefault="00252249" w:rsidP="00252249">
            <w:pPr>
              <w:rPr>
                <w:rFonts w:ascii="Book Antiqua" w:eastAsia="Times New Roman" w:hAnsi="Book Antiqua" w:cs="Arial"/>
                <w:color w:val="000000"/>
              </w:rPr>
            </w:pPr>
            <w:r w:rsidRPr="00824953">
              <w:rPr>
                <w:rFonts w:ascii="Book Antiqua" w:eastAsia="Times New Roman" w:hAnsi="Book Antiqua" w:cs="Arial"/>
                <w:color w:val="000000"/>
              </w:rPr>
              <w:t>(A/B)*100</w:t>
            </w:r>
          </w:p>
          <w:p w:rsidR="00252249" w:rsidRPr="00824953" w:rsidRDefault="00252249" w:rsidP="00252249">
            <w:pPr>
              <w:rPr>
                <w:rFonts w:ascii="Book Antiqua" w:eastAsia="Times New Roman" w:hAnsi="Book Antiqua" w:cs="Arial"/>
                <w:color w:val="000000"/>
              </w:rPr>
            </w:pPr>
          </w:p>
          <w:p w:rsidR="00252249" w:rsidRPr="00824953" w:rsidRDefault="00252249" w:rsidP="00252249">
            <w:pPr>
              <w:rPr>
                <w:rFonts w:ascii="Book Antiqua" w:hAnsi="Book Antiqua" w:cs="Arial"/>
                <w:b/>
              </w:rPr>
            </w:pPr>
            <w:r w:rsidRPr="00824953">
              <w:rPr>
                <w:rFonts w:ascii="Book Antiqua" w:hAnsi="Book Antiqua" w:cs="Arial"/>
                <w:b/>
              </w:rPr>
              <w:t xml:space="preserve">Gösterge veri kaynağı: </w:t>
            </w:r>
          </w:p>
          <w:p w:rsidR="00252249" w:rsidRPr="00824953" w:rsidRDefault="00252249" w:rsidP="00252249">
            <w:pPr>
              <w:rPr>
                <w:rFonts w:ascii="Book Antiqua" w:eastAsia="Times New Roman" w:hAnsi="Book Antiqua" w:cs="Arial"/>
                <w:color w:val="000000"/>
              </w:rPr>
            </w:pPr>
            <w:r w:rsidRPr="00824953">
              <w:rPr>
                <w:rFonts w:ascii="Book Antiqua" w:eastAsia="Times New Roman" w:hAnsi="Book Antiqua" w:cs="Arial"/>
                <w:color w:val="000000"/>
              </w:rPr>
              <w:t>Milli Eğitim Bakanlığı Bilişim Sistemleri (MEBBİS) altında yer alan Öğretmen Yetiştirme Genel Müdürlüğünün “Hizmet İçi Eğitim Modülünden” elde edilen verilerdir.</w:t>
            </w:r>
          </w:p>
          <w:p w:rsidR="00252249" w:rsidRPr="00824953" w:rsidRDefault="00252249" w:rsidP="00252249">
            <w:pPr>
              <w:rPr>
                <w:rFonts w:ascii="Book Antiqua" w:hAnsi="Book Antiqua" w:cs="Arial"/>
              </w:rPr>
            </w:pPr>
          </w:p>
        </w:tc>
        <w:tc>
          <w:tcPr>
            <w:tcW w:w="1159" w:type="pct"/>
            <w:tcBorders>
              <w:top w:val="single" w:sz="4" w:space="0" w:color="auto"/>
              <w:left w:val="single" w:sz="4" w:space="0" w:color="auto"/>
              <w:bottom w:val="single" w:sz="4" w:space="0" w:color="auto"/>
              <w:right w:val="single" w:sz="4" w:space="0" w:color="auto"/>
            </w:tcBorders>
            <w:vAlign w:val="center"/>
          </w:tcPr>
          <w:p w:rsidR="00252249" w:rsidRPr="00824953" w:rsidRDefault="00252249" w:rsidP="00824953">
            <w:pPr>
              <w:jc w:val="center"/>
              <w:rPr>
                <w:rFonts w:ascii="Book Antiqua" w:hAnsi="Book Antiqua" w:cs="Arial"/>
                <w:b/>
                <w:u w:val="single"/>
              </w:rPr>
            </w:pPr>
          </w:p>
          <w:p w:rsidR="00252249" w:rsidRPr="00824953" w:rsidRDefault="00252249" w:rsidP="00824953">
            <w:pPr>
              <w:jc w:val="center"/>
              <w:rPr>
                <w:rFonts w:ascii="Book Antiqua" w:hAnsi="Book Antiqua" w:cs="Arial"/>
              </w:rPr>
            </w:pPr>
            <w:r w:rsidRPr="00824953">
              <w:rPr>
                <w:rFonts w:ascii="Book Antiqua" w:hAnsi="Book Antiqua" w:cs="Arial"/>
                <w:b/>
                <w:u w:val="single"/>
              </w:rPr>
              <w:t>TEŞM</w:t>
            </w:r>
          </w:p>
          <w:p w:rsidR="00252249" w:rsidRPr="00824953" w:rsidRDefault="00252249" w:rsidP="00824953">
            <w:pPr>
              <w:jc w:val="center"/>
              <w:rPr>
                <w:rFonts w:ascii="Book Antiqua" w:hAnsi="Book Antiqua" w:cs="Arial"/>
              </w:rPr>
            </w:pPr>
            <w:r w:rsidRPr="00824953">
              <w:rPr>
                <w:rFonts w:ascii="Book Antiqua" w:hAnsi="Book Antiqua" w:cs="Arial"/>
                <w:b/>
                <w:u w:val="single"/>
              </w:rPr>
              <w:t>PŞM</w:t>
            </w:r>
          </w:p>
          <w:p w:rsidR="00252249" w:rsidRPr="00824953" w:rsidRDefault="00252249" w:rsidP="00824953">
            <w:pPr>
              <w:jc w:val="center"/>
              <w:rPr>
                <w:rFonts w:ascii="Book Antiqua" w:hAnsi="Book Antiqua" w:cs="Arial"/>
                <w:b/>
              </w:rPr>
            </w:pPr>
          </w:p>
        </w:tc>
      </w:tr>
      <w:tr w:rsidR="00252249"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52249" w:rsidRPr="00824953" w:rsidRDefault="00252249" w:rsidP="00252249">
            <w:pPr>
              <w:rPr>
                <w:rFonts w:ascii="Book Antiqua" w:hAnsi="Book Antiqua" w:cs="Arial"/>
              </w:rPr>
            </w:pPr>
            <w:r w:rsidRPr="00824953">
              <w:rPr>
                <w:rFonts w:ascii="Book Antiqua" w:eastAsia="Times New Roman" w:hAnsi="Book Antiqua" w:cs="Arial"/>
                <w:color w:val="000000"/>
              </w:rPr>
              <w:t>PG 3.3.3</w:t>
            </w:r>
          </w:p>
        </w:tc>
        <w:tc>
          <w:tcPr>
            <w:tcW w:w="1150" w:type="pct"/>
            <w:tcBorders>
              <w:top w:val="single" w:sz="4" w:space="0" w:color="auto"/>
              <w:left w:val="single" w:sz="4" w:space="0" w:color="auto"/>
              <w:bottom w:val="single" w:sz="4" w:space="0" w:color="auto"/>
              <w:right w:val="single" w:sz="4" w:space="0" w:color="auto"/>
            </w:tcBorders>
            <w:hideMark/>
          </w:tcPr>
          <w:p w:rsidR="00252249" w:rsidRPr="00824953" w:rsidRDefault="00252249" w:rsidP="00252249">
            <w:pPr>
              <w:rPr>
                <w:rFonts w:ascii="Book Antiqua" w:hAnsi="Book Antiqua" w:cs="Arial"/>
                <w:b/>
              </w:rPr>
            </w:pPr>
            <w:r w:rsidRPr="00824953">
              <w:rPr>
                <w:rFonts w:ascii="Book Antiqua" w:eastAsia="Times New Roman" w:hAnsi="Book Antiqua" w:cs="Arial"/>
                <w:color w:val="000000"/>
              </w:rPr>
              <w:t>Destek programına katılan öğrencilerden hedeflenen başarıya ulaşan öğrencilerin oranı (%)</w:t>
            </w:r>
          </w:p>
        </w:tc>
        <w:tc>
          <w:tcPr>
            <w:tcW w:w="2339" w:type="pct"/>
            <w:tcBorders>
              <w:top w:val="single" w:sz="4" w:space="0" w:color="auto"/>
              <w:left w:val="single" w:sz="4" w:space="0" w:color="auto"/>
              <w:bottom w:val="single" w:sz="4" w:space="0" w:color="auto"/>
              <w:right w:val="single" w:sz="4" w:space="0" w:color="auto"/>
            </w:tcBorders>
          </w:tcPr>
          <w:p w:rsidR="00252249" w:rsidRPr="00824953" w:rsidRDefault="00252249" w:rsidP="00252249">
            <w:pPr>
              <w:rPr>
                <w:rFonts w:ascii="Book Antiqua" w:eastAsia="Times New Roman" w:hAnsi="Book Antiqua" w:cs="Arial"/>
                <w:color w:val="000000"/>
              </w:rPr>
            </w:pPr>
            <w:r w:rsidRPr="00824953">
              <w:rPr>
                <w:rFonts w:ascii="Book Antiqua" w:hAnsi="Book Antiqua" w:cs="Arial"/>
                <w:b/>
              </w:rPr>
              <w:t>Tanımlar</w:t>
            </w:r>
            <w:r w:rsidRPr="00824953">
              <w:rPr>
                <w:rFonts w:ascii="Book Antiqua" w:eastAsia="Times New Roman" w:hAnsi="Book Antiqua" w:cs="Arial"/>
                <w:color w:val="000000"/>
              </w:rPr>
              <w:t>:</w:t>
            </w:r>
          </w:p>
          <w:p w:rsidR="00252249" w:rsidRPr="00824953" w:rsidRDefault="00252249" w:rsidP="00252249">
            <w:pPr>
              <w:rPr>
                <w:rFonts w:ascii="Book Antiqua" w:eastAsia="Times New Roman" w:hAnsi="Book Antiqua" w:cs="Arial"/>
                <w:color w:val="000000"/>
              </w:rPr>
            </w:pPr>
            <w:r w:rsidRPr="00824953">
              <w:rPr>
                <w:rFonts w:ascii="Book Antiqua" w:eastAsia="Times New Roman" w:hAnsi="Book Antiqua" w:cs="Arial"/>
                <w:color w:val="000000"/>
              </w:rPr>
              <w:t>Hedeflenen Başarı: Öğrencinin içinde bulunduğu eğitim kademesine göre öğrenciden beklenen temel yeterlilik düzeyidir.</w:t>
            </w:r>
          </w:p>
          <w:p w:rsidR="00252249" w:rsidRPr="00824953" w:rsidRDefault="00252249" w:rsidP="00252249">
            <w:pPr>
              <w:rPr>
                <w:rFonts w:ascii="Book Antiqua" w:eastAsia="Times New Roman" w:hAnsi="Book Antiqua" w:cs="Arial"/>
                <w:color w:val="000000"/>
              </w:rPr>
            </w:pPr>
            <w:r w:rsidRPr="00824953">
              <w:rPr>
                <w:rFonts w:ascii="Book Antiqua" w:eastAsia="Times New Roman" w:hAnsi="Book Antiqua" w:cs="Arial"/>
                <w:color w:val="000000"/>
              </w:rPr>
              <w:t>Destek Programı: Beklenen yeterlilik düzeyinin altında başarı gösteren öğrencilerin gelişimi için oluşturulan destek programlardır.</w:t>
            </w:r>
          </w:p>
          <w:p w:rsidR="00252249" w:rsidRPr="00824953" w:rsidRDefault="00252249" w:rsidP="00252249">
            <w:pPr>
              <w:rPr>
                <w:rFonts w:ascii="Book Antiqua" w:eastAsia="Times New Roman" w:hAnsi="Book Antiqua" w:cs="Arial"/>
                <w:color w:val="000000"/>
              </w:rPr>
            </w:pPr>
          </w:p>
          <w:p w:rsidR="00252249" w:rsidRPr="00824953" w:rsidRDefault="00252249" w:rsidP="00252249">
            <w:pPr>
              <w:rPr>
                <w:rFonts w:ascii="Book Antiqua" w:hAnsi="Book Antiqua" w:cs="Arial"/>
                <w:b/>
              </w:rPr>
            </w:pPr>
            <w:r w:rsidRPr="00824953">
              <w:rPr>
                <w:rFonts w:ascii="Book Antiqua" w:hAnsi="Book Antiqua" w:cs="Arial"/>
                <w:b/>
              </w:rPr>
              <w:t>Hesaplama kuralı:</w:t>
            </w:r>
          </w:p>
          <w:p w:rsidR="00252249" w:rsidRPr="00824953" w:rsidRDefault="00252249" w:rsidP="00252249">
            <w:pPr>
              <w:rPr>
                <w:rFonts w:ascii="Book Antiqua" w:eastAsia="Times New Roman" w:hAnsi="Book Antiqua" w:cs="Arial"/>
                <w:color w:val="000000"/>
              </w:rPr>
            </w:pPr>
            <w:r w:rsidRPr="00824953">
              <w:rPr>
                <w:rFonts w:ascii="Book Antiqua" w:eastAsia="Times New Roman" w:hAnsi="Book Antiqua" w:cs="Arial"/>
                <w:color w:val="000000"/>
              </w:rPr>
              <w:t>Hedeflenen başarıya ulaşan öğrencilerin (A) destek programına katılan öğrenci sayısına (B) oranı</w:t>
            </w:r>
          </w:p>
          <w:p w:rsidR="00252249" w:rsidRPr="00824953" w:rsidRDefault="00252249" w:rsidP="00252249">
            <w:pPr>
              <w:rPr>
                <w:rFonts w:ascii="Book Antiqua" w:eastAsia="Times New Roman" w:hAnsi="Book Antiqua" w:cs="Arial"/>
                <w:color w:val="000000"/>
              </w:rPr>
            </w:pPr>
            <w:r w:rsidRPr="00824953">
              <w:rPr>
                <w:rFonts w:ascii="Book Antiqua" w:eastAsia="Times New Roman" w:hAnsi="Book Antiqua" w:cs="Arial"/>
                <w:color w:val="000000"/>
              </w:rPr>
              <w:t>(A/B)*100</w:t>
            </w:r>
            <w:r w:rsidRPr="00824953">
              <w:rPr>
                <w:rFonts w:ascii="Book Antiqua" w:eastAsia="Times New Roman" w:hAnsi="Book Antiqua" w:cs="Arial"/>
                <w:b/>
                <w:color w:val="000000"/>
              </w:rPr>
              <w:t xml:space="preserve"> </w:t>
            </w:r>
          </w:p>
          <w:p w:rsidR="00252249" w:rsidRPr="00824953" w:rsidRDefault="00252249" w:rsidP="00252249">
            <w:pPr>
              <w:rPr>
                <w:rFonts w:ascii="Book Antiqua" w:eastAsia="Times New Roman" w:hAnsi="Book Antiqua" w:cs="Arial"/>
                <w:color w:val="000000"/>
              </w:rPr>
            </w:pPr>
          </w:p>
          <w:p w:rsidR="00252249" w:rsidRPr="00824953" w:rsidRDefault="00252249" w:rsidP="00252249">
            <w:pPr>
              <w:rPr>
                <w:rFonts w:ascii="Book Antiqua" w:eastAsia="Times New Roman" w:hAnsi="Book Antiqua" w:cs="Arial"/>
                <w:color w:val="000000"/>
              </w:rPr>
            </w:pPr>
          </w:p>
          <w:p w:rsidR="00252249" w:rsidRPr="00824953" w:rsidRDefault="00252249" w:rsidP="00252249">
            <w:pPr>
              <w:rPr>
                <w:rFonts w:ascii="Book Antiqua" w:hAnsi="Book Antiqua" w:cs="Arial"/>
                <w:b/>
              </w:rPr>
            </w:pPr>
            <w:r w:rsidRPr="00824953">
              <w:rPr>
                <w:rFonts w:ascii="Book Antiqua" w:hAnsi="Book Antiqua" w:cs="Arial"/>
                <w:b/>
              </w:rPr>
              <w:t xml:space="preserve">Gösterge veri kaynağı: </w:t>
            </w:r>
          </w:p>
          <w:p w:rsidR="00252249" w:rsidRPr="00824953" w:rsidRDefault="00252249" w:rsidP="00252249">
            <w:pPr>
              <w:rPr>
                <w:rFonts w:ascii="Book Antiqua" w:eastAsia="Times New Roman" w:hAnsi="Book Antiqua" w:cs="Arial"/>
                <w:b/>
                <w:color w:val="000000"/>
              </w:rPr>
            </w:pPr>
            <w:r w:rsidRPr="00824953">
              <w:rPr>
                <w:rFonts w:ascii="Book Antiqua" w:eastAsia="Times New Roman" w:hAnsi="Book Antiqua" w:cs="Arial"/>
                <w:color w:val="000000"/>
              </w:rPr>
              <w:t xml:space="preserve">Milli Eğitim Bakanlığı Bilişim Sistemleri (MEBBİS) altında yer alan </w:t>
            </w:r>
            <w:proofErr w:type="gramStart"/>
            <w:r w:rsidRPr="00824953">
              <w:rPr>
                <w:rFonts w:ascii="Book Antiqua" w:eastAsia="Times New Roman" w:hAnsi="Book Antiqua" w:cs="Arial"/>
                <w:color w:val="000000"/>
              </w:rPr>
              <w:t>modüllerdir</w:t>
            </w:r>
            <w:proofErr w:type="gramEnd"/>
            <w:r w:rsidRPr="00824953">
              <w:rPr>
                <w:rFonts w:ascii="Book Antiqua" w:eastAsia="Times New Roman" w:hAnsi="Book Antiqua" w:cs="Arial"/>
                <w:color w:val="000000"/>
              </w:rPr>
              <w:t xml:space="preserve">.  Mevcut </w:t>
            </w:r>
            <w:proofErr w:type="gramStart"/>
            <w:r w:rsidRPr="00824953">
              <w:rPr>
                <w:rFonts w:ascii="Book Antiqua" w:eastAsia="Times New Roman" w:hAnsi="Book Antiqua" w:cs="Arial"/>
                <w:color w:val="000000"/>
              </w:rPr>
              <w:t>modüllerde</w:t>
            </w:r>
            <w:proofErr w:type="gramEnd"/>
            <w:r w:rsidRPr="00824953">
              <w:rPr>
                <w:rFonts w:ascii="Book Antiqua" w:eastAsia="Times New Roman" w:hAnsi="Book Antiqua" w:cs="Arial"/>
                <w:color w:val="000000"/>
              </w:rPr>
              <w:t xml:space="preserve"> bu verilerin alınabileceği bir düzenleme yapılması gerekmektedir.</w:t>
            </w:r>
          </w:p>
          <w:p w:rsidR="00252249" w:rsidRPr="00824953" w:rsidRDefault="00252249" w:rsidP="00252249">
            <w:pPr>
              <w:rPr>
                <w:rFonts w:ascii="Book Antiqua" w:hAnsi="Book Antiqua" w:cs="Arial"/>
              </w:rPr>
            </w:pPr>
          </w:p>
        </w:tc>
        <w:tc>
          <w:tcPr>
            <w:tcW w:w="1159" w:type="pct"/>
            <w:tcBorders>
              <w:top w:val="single" w:sz="4" w:space="0" w:color="auto"/>
              <w:left w:val="single" w:sz="4" w:space="0" w:color="auto"/>
              <w:bottom w:val="single" w:sz="4" w:space="0" w:color="auto"/>
              <w:right w:val="single" w:sz="4" w:space="0" w:color="auto"/>
            </w:tcBorders>
            <w:vAlign w:val="center"/>
          </w:tcPr>
          <w:p w:rsidR="00252249" w:rsidRPr="00824953" w:rsidRDefault="00252249" w:rsidP="00824953">
            <w:pPr>
              <w:jc w:val="center"/>
              <w:rPr>
                <w:rFonts w:ascii="Book Antiqua" w:hAnsi="Book Antiqua" w:cs="Arial"/>
              </w:rPr>
            </w:pPr>
            <w:r w:rsidRPr="00824953">
              <w:rPr>
                <w:rFonts w:ascii="Book Antiqua" w:hAnsi="Book Antiqua" w:cs="Arial"/>
                <w:b/>
                <w:u w:val="single"/>
              </w:rPr>
              <w:lastRenderedPageBreak/>
              <w:t>TEŞM</w:t>
            </w:r>
          </w:p>
          <w:p w:rsidR="00252249" w:rsidRPr="00824953" w:rsidRDefault="00252249" w:rsidP="00824953">
            <w:pPr>
              <w:jc w:val="center"/>
              <w:rPr>
                <w:rFonts w:ascii="Book Antiqua" w:hAnsi="Book Antiqua" w:cs="Arial"/>
                <w:b/>
              </w:rPr>
            </w:pPr>
          </w:p>
        </w:tc>
      </w:tr>
      <w:tr w:rsidR="00252249"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252249" w:rsidRPr="00824953" w:rsidRDefault="00252249" w:rsidP="00252249">
            <w:pPr>
              <w:rPr>
                <w:rFonts w:ascii="Book Antiqua" w:hAnsi="Book Antiqua" w:cs="Arial"/>
              </w:rPr>
            </w:pPr>
          </w:p>
          <w:p w:rsidR="00252249" w:rsidRPr="00824953" w:rsidRDefault="00252249" w:rsidP="00252249">
            <w:pPr>
              <w:rPr>
                <w:rFonts w:ascii="Book Antiqua" w:hAnsi="Book Antiqua" w:cs="Arial"/>
              </w:rPr>
            </w:pPr>
            <w:r w:rsidRPr="00824953">
              <w:rPr>
                <w:rFonts w:ascii="Book Antiqua" w:hAnsi="Book Antiqua" w:cs="Arial"/>
              </w:rPr>
              <w:t xml:space="preserve">PG 4.1.1 </w:t>
            </w:r>
          </w:p>
        </w:tc>
        <w:tc>
          <w:tcPr>
            <w:tcW w:w="1150" w:type="pct"/>
            <w:tcBorders>
              <w:top w:val="single" w:sz="4" w:space="0" w:color="auto"/>
              <w:left w:val="single" w:sz="4" w:space="0" w:color="auto"/>
              <w:bottom w:val="single" w:sz="4" w:space="0" w:color="auto"/>
              <w:right w:val="single" w:sz="4" w:space="0" w:color="auto"/>
            </w:tcBorders>
          </w:tcPr>
          <w:p w:rsidR="00252249" w:rsidRPr="00824953" w:rsidRDefault="00252249" w:rsidP="00252249">
            <w:pPr>
              <w:rPr>
                <w:rFonts w:ascii="Book Antiqua" w:hAnsi="Book Antiqua" w:cs="Arial"/>
              </w:rPr>
            </w:pPr>
          </w:p>
          <w:p w:rsidR="00252249" w:rsidRPr="00824953" w:rsidRDefault="00252249" w:rsidP="00252249">
            <w:pPr>
              <w:rPr>
                <w:rFonts w:ascii="Book Antiqua" w:hAnsi="Book Antiqua" w:cs="Arial"/>
              </w:rPr>
            </w:pPr>
            <w:r w:rsidRPr="00824953">
              <w:rPr>
                <w:rFonts w:ascii="Book Antiqua" w:hAnsi="Book Antiqua" w:cs="Arial"/>
              </w:rPr>
              <w:t>14-17 yaş grubu okullaşma oranı (%)</w:t>
            </w:r>
          </w:p>
        </w:tc>
        <w:tc>
          <w:tcPr>
            <w:tcW w:w="2339" w:type="pct"/>
            <w:tcBorders>
              <w:top w:val="single" w:sz="4" w:space="0" w:color="auto"/>
              <w:left w:val="single" w:sz="4" w:space="0" w:color="auto"/>
              <w:bottom w:val="single" w:sz="4" w:space="0" w:color="auto"/>
              <w:right w:val="single" w:sz="4" w:space="0" w:color="auto"/>
            </w:tcBorders>
          </w:tcPr>
          <w:p w:rsidR="00252249" w:rsidRPr="00824953" w:rsidRDefault="00252249" w:rsidP="00252249">
            <w:pPr>
              <w:rPr>
                <w:rFonts w:ascii="Book Antiqua" w:hAnsi="Book Antiqua" w:cs="Arial"/>
                <w:b/>
              </w:rPr>
            </w:pPr>
          </w:p>
          <w:p w:rsidR="00252249" w:rsidRPr="00824953" w:rsidRDefault="00252249" w:rsidP="00252249">
            <w:pPr>
              <w:rPr>
                <w:rFonts w:ascii="Book Antiqua" w:hAnsi="Book Antiqua" w:cs="Arial"/>
              </w:rPr>
            </w:pPr>
            <w:r w:rsidRPr="00824953">
              <w:rPr>
                <w:rFonts w:ascii="Book Antiqua" w:hAnsi="Book Antiqua" w:cs="Arial"/>
                <w:b/>
              </w:rPr>
              <w:t>Tanımlar:</w:t>
            </w:r>
            <w:r w:rsidRPr="00824953">
              <w:rPr>
                <w:rFonts w:ascii="Book Antiqua" w:hAnsi="Book Antiqua" w:cs="Arial"/>
              </w:rPr>
              <w:t xml:space="preserve"> </w:t>
            </w:r>
          </w:p>
          <w:p w:rsidR="00252249" w:rsidRPr="00824953" w:rsidRDefault="00252249" w:rsidP="00252249">
            <w:pPr>
              <w:rPr>
                <w:rFonts w:ascii="Book Antiqua" w:hAnsi="Book Antiqua" w:cs="Arial"/>
              </w:rPr>
            </w:pPr>
            <w:r w:rsidRPr="00824953">
              <w:rPr>
                <w:rFonts w:ascii="Book Antiqua" w:hAnsi="Book Antiqua" w:cs="Arial"/>
              </w:rPr>
              <w:t>Yaş gruplarına (Doğum yılları) göre NET okullaşma oranları: Öğrencinin ait olduğu eğitim kademesine (öğrenim türüne) bakılmaksızın, ilgili yaş grubunda bulunan toplam öğrencilerin, ilgili yaş grubunda bulunan toplam nüfusa bölünmesi ile elde edilen göstergedir.</w:t>
            </w:r>
          </w:p>
          <w:p w:rsidR="00252249" w:rsidRPr="00824953" w:rsidRDefault="00252249" w:rsidP="00252249">
            <w:pPr>
              <w:rPr>
                <w:rFonts w:ascii="Book Antiqua" w:hAnsi="Book Antiqua" w:cs="Arial"/>
              </w:rPr>
            </w:pPr>
            <w:r w:rsidRPr="00824953">
              <w:rPr>
                <w:rFonts w:ascii="Book Antiqua" w:hAnsi="Book Antiqua" w:cs="Arial"/>
              </w:rPr>
              <w:t>Öğrencilerin bitirdiği yaş temel alınarak; ortaöğretimde teorik yaş 14 - 17 yaş olarak kabul edilmektedir.</w:t>
            </w:r>
          </w:p>
          <w:p w:rsidR="00252249" w:rsidRPr="00824953" w:rsidRDefault="00252249" w:rsidP="00252249">
            <w:pPr>
              <w:rPr>
                <w:rFonts w:ascii="Book Antiqua" w:hAnsi="Book Antiqua" w:cs="Arial"/>
              </w:rPr>
            </w:pPr>
          </w:p>
          <w:p w:rsidR="00252249" w:rsidRPr="00824953" w:rsidRDefault="00252249" w:rsidP="00252249">
            <w:pPr>
              <w:rPr>
                <w:rFonts w:ascii="Book Antiqua" w:hAnsi="Book Antiqua" w:cs="Arial"/>
              </w:rPr>
            </w:pPr>
            <w:r w:rsidRPr="00824953">
              <w:rPr>
                <w:rFonts w:ascii="Book Antiqua" w:hAnsi="Book Antiqua" w:cs="Arial"/>
                <w:b/>
              </w:rPr>
              <w:t>Hesaplama kuralı:</w:t>
            </w:r>
          </w:p>
          <w:p w:rsidR="00252249" w:rsidRPr="00824953" w:rsidRDefault="00252249" w:rsidP="00252249">
            <w:pPr>
              <w:rPr>
                <w:rFonts w:ascii="Book Antiqua" w:hAnsi="Book Antiqua" w:cs="Arial"/>
              </w:rPr>
            </w:pPr>
            <w:r w:rsidRPr="00824953">
              <w:rPr>
                <w:rFonts w:ascii="Book Antiqua" w:hAnsi="Book Antiqua" w:cs="Arial"/>
              </w:rPr>
              <w:t>A: İlgili yaş grubundaki toplam öğrenci sayısı</w:t>
            </w:r>
          </w:p>
          <w:p w:rsidR="00252249" w:rsidRPr="00824953" w:rsidRDefault="00252249" w:rsidP="00252249">
            <w:pPr>
              <w:rPr>
                <w:rFonts w:ascii="Book Antiqua" w:hAnsi="Book Antiqua" w:cs="Arial"/>
              </w:rPr>
            </w:pPr>
            <w:r w:rsidRPr="00824953">
              <w:rPr>
                <w:rFonts w:ascii="Book Antiqua" w:hAnsi="Book Antiqua" w:cs="Arial"/>
              </w:rPr>
              <w:t>B: İlgili yaş grubundaki toplam nüfus</w:t>
            </w:r>
          </w:p>
          <w:p w:rsidR="00252249" w:rsidRPr="00824953" w:rsidRDefault="00252249" w:rsidP="00252249">
            <w:pPr>
              <w:rPr>
                <w:rFonts w:ascii="Book Antiqua" w:hAnsi="Book Antiqua" w:cs="Arial"/>
              </w:rPr>
            </w:pPr>
            <w:r w:rsidRPr="00824953">
              <w:rPr>
                <w:rFonts w:ascii="Book Antiqua" w:hAnsi="Book Antiqua" w:cs="Arial"/>
              </w:rPr>
              <w:t>Net okullaşma oranı = A/B x 100</w:t>
            </w:r>
          </w:p>
          <w:p w:rsidR="00252249" w:rsidRPr="00824953" w:rsidRDefault="00252249" w:rsidP="00252249">
            <w:pPr>
              <w:rPr>
                <w:rFonts w:ascii="Book Antiqua" w:hAnsi="Book Antiqua" w:cs="Arial"/>
              </w:rPr>
            </w:pPr>
            <w:r w:rsidRPr="00824953">
              <w:rPr>
                <w:rFonts w:ascii="Book Antiqua" w:hAnsi="Book Antiqua" w:cs="Arial"/>
              </w:rPr>
              <w:t xml:space="preserve">14-17 Yaş Grubu (Ortaöğretim): Mecburi ortaöğretim çağındaki 14 -17 yaş grubunda olan çocukları kapsamaktadır. </w:t>
            </w:r>
          </w:p>
          <w:p w:rsidR="00252249" w:rsidRPr="00824953" w:rsidRDefault="00252249" w:rsidP="00252249">
            <w:pPr>
              <w:rPr>
                <w:rFonts w:ascii="Book Antiqua" w:hAnsi="Book Antiqua" w:cs="Arial"/>
              </w:rPr>
            </w:pPr>
            <w:r w:rsidRPr="00824953">
              <w:rPr>
                <w:rFonts w:ascii="Book Antiqua" w:hAnsi="Book Antiqua" w:cs="Arial"/>
              </w:rPr>
              <w:t>Okullaşma oranları hesaplanırken kullanılan nüfus ve öğrenci sayılarında Türkiye'de ikamet eden T.C. vatandaşları kapsanmaktadır.</w:t>
            </w:r>
          </w:p>
          <w:p w:rsidR="00252249" w:rsidRPr="00824953" w:rsidRDefault="00252249" w:rsidP="00252249">
            <w:pPr>
              <w:rPr>
                <w:rFonts w:ascii="Book Antiqua" w:hAnsi="Book Antiqua" w:cs="Arial"/>
              </w:rPr>
            </w:pPr>
          </w:p>
          <w:p w:rsidR="00252249" w:rsidRPr="00824953" w:rsidRDefault="00252249" w:rsidP="00252249">
            <w:pPr>
              <w:rPr>
                <w:rFonts w:ascii="Book Antiqua" w:hAnsi="Book Antiqua" w:cs="Arial"/>
                <w:b/>
              </w:rPr>
            </w:pPr>
            <w:r w:rsidRPr="00824953">
              <w:rPr>
                <w:rFonts w:ascii="Book Antiqua" w:hAnsi="Book Antiqua" w:cs="Arial"/>
                <w:b/>
              </w:rPr>
              <w:t xml:space="preserve">Gösterge veri kaynağı: </w:t>
            </w:r>
          </w:p>
          <w:p w:rsidR="00252249" w:rsidRPr="00824953" w:rsidRDefault="00252249" w:rsidP="00252249">
            <w:pPr>
              <w:rPr>
                <w:rFonts w:ascii="Book Antiqua" w:hAnsi="Book Antiqua" w:cs="Arial"/>
              </w:rPr>
            </w:pPr>
            <w:r w:rsidRPr="00824953">
              <w:rPr>
                <w:rFonts w:ascii="Book Antiqua" w:hAnsi="Book Antiqua" w:cs="Arial"/>
              </w:rPr>
              <w:t xml:space="preserve">Milli Eğitim Bakanlığı Bilişim Sistemleri (MEBBİS) altında yer alan e-okul </w:t>
            </w:r>
            <w:proofErr w:type="gramStart"/>
            <w:r w:rsidRPr="00824953">
              <w:rPr>
                <w:rFonts w:ascii="Book Antiqua" w:hAnsi="Book Antiqua" w:cs="Arial"/>
              </w:rPr>
              <w:t>modülünde</w:t>
            </w:r>
            <w:proofErr w:type="gramEnd"/>
            <w:r w:rsidRPr="00824953">
              <w:rPr>
                <w:rFonts w:ascii="Book Antiqua" w:hAnsi="Book Antiqua" w:cs="Arial"/>
              </w:rPr>
              <w:t xml:space="preserve"> yer alan öğrenci verileri ve Adrese Dayalı Nüfus Kayıt Sisteminden elde edilen nüfus verileridir. Gösterge her yıl Eylül Ayında alınacaktır.</w:t>
            </w:r>
            <w:r w:rsidRPr="00824953">
              <w:rPr>
                <w:rFonts w:ascii="Book Antiqua" w:hAnsi="Book Antiqua" w:cs="Arial"/>
              </w:rPr>
              <w:tab/>
            </w:r>
          </w:p>
          <w:p w:rsidR="00252249" w:rsidRPr="00824953" w:rsidRDefault="00252249" w:rsidP="00252249">
            <w:pPr>
              <w:rPr>
                <w:rFonts w:ascii="Book Antiqua" w:hAnsi="Book Antiqua" w:cs="Arial"/>
              </w:rPr>
            </w:pPr>
          </w:p>
        </w:tc>
        <w:tc>
          <w:tcPr>
            <w:tcW w:w="1159" w:type="pct"/>
            <w:tcBorders>
              <w:top w:val="single" w:sz="4" w:space="0" w:color="auto"/>
              <w:left w:val="single" w:sz="4" w:space="0" w:color="auto"/>
              <w:bottom w:val="single" w:sz="4" w:space="0" w:color="auto"/>
              <w:right w:val="single" w:sz="4" w:space="0" w:color="auto"/>
            </w:tcBorders>
            <w:vAlign w:val="center"/>
          </w:tcPr>
          <w:p w:rsidR="00252249" w:rsidRPr="00824953" w:rsidRDefault="00252249" w:rsidP="00824953">
            <w:pPr>
              <w:jc w:val="center"/>
              <w:rPr>
                <w:rFonts w:ascii="Book Antiqua" w:hAnsi="Book Antiqua" w:cs="Arial"/>
                <w:b/>
                <w:u w:val="single"/>
              </w:rPr>
            </w:pPr>
          </w:p>
          <w:p w:rsidR="00252249" w:rsidRPr="00824953" w:rsidRDefault="00252249" w:rsidP="00824953">
            <w:pPr>
              <w:jc w:val="center"/>
              <w:rPr>
                <w:rFonts w:ascii="Book Antiqua" w:hAnsi="Book Antiqua" w:cs="Arial"/>
              </w:rPr>
            </w:pPr>
            <w:r w:rsidRPr="00824953">
              <w:rPr>
                <w:rFonts w:ascii="Book Antiqua" w:hAnsi="Book Antiqua" w:cs="Arial"/>
                <w:b/>
                <w:u w:val="single"/>
              </w:rPr>
              <w:t>OŞM</w:t>
            </w:r>
          </w:p>
          <w:p w:rsidR="00252249" w:rsidRPr="00824953" w:rsidRDefault="00252249" w:rsidP="00824953">
            <w:pPr>
              <w:jc w:val="center"/>
              <w:rPr>
                <w:rFonts w:ascii="Book Antiqua" w:hAnsi="Book Antiqua" w:cs="Arial"/>
              </w:rPr>
            </w:pPr>
            <w:r w:rsidRPr="00824953">
              <w:rPr>
                <w:rFonts w:ascii="Book Antiqua" w:hAnsi="Book Antiqua" w:cs="Arial"/>
                <w:b/>
                <w:u w:val="single"/>
              </w:rPr>
              <w:t>MTEŞM</w:t>
            </w:r>
          </w:p>
          <w:p w:rsidR="00252249" w:rsidRPr="00824953" w:rsidRDefault="00252249" w:rsidP="00824953">
            <w:pPr>
              <w:jc w:val="center"/>
              <w:rPr>
                <w:rFonts w:ascii="Book Antiqua" w:hAnsi="Book Antiqua" w:cs="Arial"/>
                <w:b/>
              </w:rPr>
            </w:pPr>
            <w:r w:rsidRPr="00824953">
              <w:rPr>
                <w:rFonts w:ascii="Book Antiqua" w:hAnsi="Book Antiqua" w:cs="Arial"/>
                <w:b/>
                <w:u w:val="single"/>
              </w:rPr>
              <w:t>DÖŞM</w:t>
            </w:r>
          </w:p>
        </w:tc>
      </w:tr>
      <w:tr w:rsidR="00252249"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52249" w:rsidRPr="00824953" w:rsidRDefault="00252249" w:rsidP="00252249">
            <w:pPr>
              <w:rPr>
                <w:rFonts w:ascii="Book Antiqua" w:hAnsi="Book Antiqua" w:cs="Arial"/>
              </w:rPr>
            </w:pPr>
            <w:r w:rsidRPr="00824953">
              <w:rPr>
                <w:rFonts w:ascii="Book Antiqua" w:hAnsi="Book Antiqua" w:cs="Arial"/>
              </w:rPr>
              <w:t>PG 4.1.2</w:t>
            </w:r>
          </w:p>
        </w:tc>
        <w:tc>
          <w:tcPr>
            <w:tcW w:w="1150" w:type="pct"/>
            <w:tcBorders>
              <w:top w:val="single" w:sz="4" w:space="0" w:color="auto"/>
              <w:left w:val="single" w:sz="4" w:space="0" w:color="auto"/>
              <w:bottom w:val="single" w:sz="4" w:space="0" w:color="auto"/>
              <w:right w:val="single" w:sz="4" w:space="0" w:color="auto"/>
            </w:tcBorders>
            <w:hideMark/>
          </w:tcPr>
          <w:p w:rsidR="00252249" w:rsidRPr="00824953" w:rsidRDefault="00252249" w:rsidP="00252249">
            <w:pPr>
              <w:rPr>
                <w:rFonts w:ascii="Book Antiqua" w:hAnsi="Book Antiqua" w:cs="Arial"/>
              </w:rPr>
            </w:pPr>
            <w:r w:rsidRPr="00824953">
              <w:rPr>
                <w:rFonts w:ascii="Book Antiqua" w:hAnsi="Book Antiqua" w:cs="Arial"/>
              </w:rPr>
              <w:t>Örgün ortaöğretimde 20 gün ve üzeri devamsız öğrenci oranı (%)</w:t>
            </w:r>
          </w:p>
        </w:tc>
        <w:tc>
          <w:tcPr>
            <w:tcW w:w="2339" w:type="pct"/>
            <w:tcBorders>
              <w:top w:val="single" w:sz="4" w:space="0" w:color="auto"/>
              <w:left w:val="single" w:sz="4" w:space="0" w:color="auto"/>
              <w:bottom w:val="single" w:sz="4" w:space="0" w:color="auto"/>
              <w:right w:val="single" w:sz="4" w:space="0" w:color="auto"/>
            </w:tcBorders>
          </w:tcPr>
          <w:p w:rsidR="00252249" w:rsidRPr="00824953" w:rsidRDefault="00252249" w:rsidP="00252249">
            <w:pPr>
              <w:rPr>
                <w:rFonts w:ascii="Book Antiqua" w:hAnsi="Book Antiqua" w:cs="Arial"/>
              </w:rPr>
            </w:pPr>
            <w:r w:rsidRPr="00824953">
              <w:rPr>
                <w:rFonts w:ascii="Book Antiqua" w:hAnsi="Book Antiqua" w:cs="Arial"/>
                <w:b/>
              </w:rPr>
              <w:t>Tanımlar:</w:t>
            </w:r>
            <w:r w:rsidRPr="00824953">
              <w:rPr>
                <w:rFonts w:ascii="Book Antiqua" w:hAnsi="Book Antiqua" w:cs="Arial"/>
              </w:rPr>
              <w:t xml:space="preserve"> </w:t>
            </w:r>
          </w:p>
          <w:p w:rsidR="00252249" w:rsidRPr="00824953" w:rsidRDefault="00252249" w:rsidP="00252249">
            <w:pPr>
              <w:rPr>
                <w:rFonts w:ascii="Book Antiqua" w:hAnsi="Book Antiqua" w:cs="Arial"/>
              </w:rPr>
            </w:pPr>
            <w:r w:rsidRPr="00824953">
              <w:rPr>
                <w:rFonts w:ascii="Book Antiqua" w:hAnsi="Book Antiqua" w:cs="Arial"/>
              </w:rPr>
              <w:t xml:space="preserve">Devamsızlık: Öğrencinin gün içindeki derslerin tamamına veya bir kısmına katılmama durumudur. </w:t>
            </w:r>
          </w:p>
          <w:p w:rsidR="00252249" w:rsidRPr="00824953" w:rsidRDefault="00252249" w:rsidP="00252249">
            <w:pPr>
              <w:rPr>
                <w:rFonts w:ascii="Book Antiqua" w:hAnsi="Book Antiqua" w:cs="Arial"/>
              </w:rPr>
            </w:pPr>
            <w:r w:rsidRPr="00824953">
              <w:rPr>
                <w:rFonts w:ascii="Book Antiqua" w:hAnsi="Book Antiqua" w:cs="Arial"/>
              </w:rPr>
              <w:t xml:space="preserve">Devamsızlıktan sayılacak durumlar: Millî Eğitim Bakanlığı Ortaöğretim Kurumları Yönetmeliğinde devamsızlıktan sayılacak durumlar belirlenmiştir. Buna göre geç gelme birinci ders saati için belirlenen süre ile sınırlıdır ve her beş defa geç gelme yarım gün devamsızlıktan sayılır. </w:t>
            </w:r>
            <w:r w:rsidRPr="00824953">
              <w:rPr>
                <w:rFonts w:ascii="Book Antiqua" w:hAnsi="Book Antiqua" w:cs="Arial"/>
              </w:rPr>
              <w:lastRenderedPageBreak/>
              <w:t xml:space="preserve">Bu sürenin dışındaki geç gelmeler devamsızlıktan sayılır. Günlük toplam ders saatinin 2/3 ü ve daha fazlasına gelmeyenlerin devamsızlığı bir gün, diğer devamsızlıklar ise yarım gün sayılır. </w:t>
            </w:r>
            <w:proofErr w:type="gramStart"/>
            <w:r w:rsidRPr="00824953">
              <w:rPr>
                <w:rFonts w:ascii="Book Antiqua" w:hAnsi="Book Antiqua" w:cs="Arial"/>
              </w:rPr>
              <w:t>Devamsızlıktan sayılmayacak durumlar: Yurt içinde ve yurtdışında, bilim, tiyatro, spor, müzik, folklor, beceri yarışması ve benzeri eğitici-kültürel faaliyetlere ve bunların hazırlık çalışmalarına katılmasına Bakanlık, mahallî mülki amirleri ve/veya millî eğitim müdürlüklerince izin verilen öğrenciler ile Gençlik ve Spor Bakanlığınca belirlenen faaliyetin hazırlık dönemi ve organizasyon sürecine katılan öğrenciler, okula devam edemedikleri sürece faaliyet izinli sayılırlar ve bu süre devamsızlık süresine dâhil edilmez.</w:t>
            </w:r>
            <w:proofErr w:type="gramEnd"/>
          </w:p>
          <w:p w:rsidR="00252249" w:rsidRPr="00824953" w:rsidRDefault="00252249" w:rsidP="00252249">
            <w:pPr>
              <w:rPr>
                <w:rFonts w:ascii="Book Antiqua" w:hAnsi="Book Antiqua" w:cs="Arial"/>
              </w:rPr>
            </w:pPr>
            <w:r w:rsidRPr="00824953">
              <w:rPr>
                <w:rFonts w:ascii="Book Antiqua" w:hAnsi="Book Antiqua" w:cs="Arial"/>
              </w:rPr>
              <w:t xml:space="preserve">Devamsızlık sınırı: Devamsızlık süresi özürsüz 10 günü, toplamda 30 günü aşan öğrenciler, ders puanları ne olursa olsun başarısız sayılır. İlgili yönetmelikte farklı durumlardaki öğrenciler için farklı süreler belirlenmiştir. </w:t>
            </w:r>
          </w:p>
          <w:p w:rsidR="00252249" w:rsidRPr="00824953" w:rsidRDefault="00252249" w:rsidP="00252249">
            <w:pPr>
              <w:rPr>
                <w:rFonts w:ascii="Book Antiqua" w:hAnsi="Book Antiqua" w:cs="Arial"/>
              </w:rPr>
            </w:pPr>
            <w:r w:rsidRPr="00824953">
              <w:rPr>
                <w:rFonts w:ascii="Book Antiqua" w:hAnsi="Book Antiqua" w:cs="Arial"/>
              </w:rPr>
              <w:t>Ortaöğretim kurumları: Ortaöğretimin 4 yıl süreli ve zorunlu ilk basamağını oluşturmaktadır. " Veri, resmi ve özel ortaöğretim kurumlarında kayıtlı öğrencilerin bir ders yılı süresince yapmış oldukları özürlü ve özürsüz devamsızlıkları kapsamaktadır. Bu sürenin hesabında Millî Eğitim Bakanlığı Ortaöğretim Kurumları Yönetmeliğine göre özürlü ve özürsüz devamsızlıktan sayılan durumlar dikkate alınmaktadır.</w:t>
            </w:r>
          </w:p>
          <w:p w:rsidR="00252249" w:rsidRPr="00824953" w:rsidRDefault="00252249" w:rsidP="00252249">
            <w:pPr>
              <w:rPr>
                <w:rFonts w:ascii="Book Antiqua" w:hAnsi="Book Antiqua" w:cs="Arial"/>
              </w:rPr>
            </w:pPr>
          </w:p>
          <w:p w:rsidR="00252249" w:rsidRPr="00824953" w:rsidRDefault="00252249" w:rsidP="00252249">
            <w:pPr>
              <w:rPr>
                <w:rFonts w:ascii="Book Antiqua" w:hAnsi="Book Antiqua" w:cs="Arial"/>
              </w:rPr>
            </w:pPr>
          </w:p>
          <w:p w:rsidR="00252249" w:rsidRPr="00824953" w:rsidRDefault="00252249" w:rsidP="00252249">
            <w:pPr>
              <w:rPr>
                <w:rFonts w:ascii="Book Antiqua" w:hAnsi="Book Antiqua" w:cs="Arial"/>
              </w:rPr>
            </w:pPr>
            <w:r w:rsidRPr="00824953">
              <w:rPr>
                <w:rFonts w:ascii="Book Antiqua" w:hAnsi="Book Antiqua" w:cs="Arial"/>
                <w:b/>
              </w:rPr>
              <w:t>Hesaplama kuralı:</w:t>
            </w:r>
          </w:p>
          <w:p w:rsidR="00252249" w:rsidRPr="00824953" w:rsidRDefault="00252249" w:rsidP="00252249">
            <w:pPr>
              <w:rPr>
                <w:rFonts w:ascii="Book Antiqua" w:hAnsi="Book Antiqua" w:cs="Arial"/>
              </w:rPr>
            </w:pPr>
            <w:r w:rsidRPr="00824953">
              <w:rPr>
                <w:rFonts w:ascii="Book Antiqua" w:hAnsi="Book Antiqua" w:cs="Arial"/>
              </w:rPr>
              <w:t xml:space="preserve">Gösterge değeri, bir ders yılı boyunca ilgili öğretim kademesinde kayıtlı öğrencilerden özürlü ve özürsüz toplamda 20 gün ve üzeri devamsızlık yapan öğrencilerin (A), ilgili öğretim kademesindeki tüm öğrencilere (B) bölünmesiyle elde edilir. </w:t>
            </w:r>
          </w:p>
          <w:p w:rsidR="00252249" w:rsidRPr="00824953" w:rsidRDefault="00252249" w:rsidP="00252249">
            <w:pPr>
              <w:rPr>
                <w:rFonts w:ascii="Book Antiqua" w:hAnsi="Book Antiqua" w:cs="Arial"/>
              </w:rPr>
            </w:pPr>
            <w:r w:rsidRPr="00824953">
              <w:rPr>
                <w:rFonts w:ascii="Book Antiqua" w:hAnsi="Book Antiqua" w:cs="Arial"/>
              </w:rPr>
              <w:t>Gösterge değeri= (A/B)*100</w:t>
            </w:r>
          </w:p>
          <w:p w:rsidR="00252249" w:rsidRPr="00824953" w:rsidRDefault="00252249" w:rsidP="00252249">
            <w:pPr>
              <w:rPr>
                <w:rFonts w:ascii="Book Antiqua" w:hAnsi="Book Antiqua" w:cs="Arial"/>
                <w:b/>
              </w:rPr>
            </w:pPr>
            <w:r w:rsidRPr="00824953">
              <w:rPr>
                <w:rFonts w:ascii="Book Antiqua" w:hAnsi="Book Antiqua" w:cs="Arial"/>
                <w:b/>
              </w:rPr>
              <w:t xml:space="preserve">Gösterge veri kaynağı: </w:t>
            </w:r>
          </w:p>
          <w:p w:rsidR="00252249" w:rsidRPr="00824953" w:rsidRDefault="00252249" w:rsidP="00252249">
            <w:pPr>
              <w:rPr>
                <w:rFonts w:ascii="Book Antiqua" w:hAnsi="Book Antiqua" w:cs="Arial"/>
              </w:rPr>
            </w:pPr>
            <w:r w:rsidRPr="00824953">
              <w:rPr>
                <w:rFonts w:ascii="Book Antiqua" w:hAnsi="Book Antiqua" w:cs="Arial"/>
              </w:rPr>
              <w:t xml:space="preserve">Milli Eğitim Bakanlığı Bilişim Sistemleri (MEBBİS) altında yer alan e-okul </w:t>
            </w:r>
            <w:proofErr w:type="gramStart"/>
            <w:r w:rsidRPr="00824953">
              <w:rPr>
                <w:rFonts w:ascii="Book Antiqua" w:hAnsi="Book Antiqua" w:cs="Arial"/>
              </w:rPr>
              <w:t>modülünde</w:t>
            </w:r>
            <w:proofErr w:type="gramEnd"/>
            <w:r w:rsidRPr="00824953">
              <w:rPr>
                <w:rFonts w:ascii="Book Antiqua" w:hAnsi="Book Antiqua" w:cs="Arial"/>
              </w:rPr>
              <w:t xml:space="preserve"> yer alan öğrenci verileridir.</w:t>
            </w:r>
          </w:p>
          <w:p w:rsidR="00252249" w:rsidRPr="00824953" w:rsidRDefault="00252249" w:rsidP="00252249">
            <w:pPr>
              <w:rPr>
                <w:rFonts w:ascii="Book Antiqua" w:hAnsi="Book Antiqua" w:cs="Arial"/>
              </w:rPr>
            </w:pPr>
            <w:r w:rsidRPr="00824953">
              <w:rPr>
                <w:rFonts w:ascii="Book Antiqua" w:hAnsi="Book Antiqua" w:cs="Arial"/>
              </w:rPr>
              <w:t xml:space="preserve">Gösterge her ders yılı bitiminden sonra e-okul verilerinden elde edilmektedir. </w:t>
            </w:r>
          </w:p>
          <w:p w:rsidR="00252249" w:rsidRPr="00824953" w:rsidRDefault="00252249" w:rsidP="00252249">
            <w:pPr>
              <w:rPr>
                <w:rFonts w:ascii="Book Antiqua" w:hAnsi="Book Antiqua" w:cs="Arial"/>
              </w:rPr>
            </w:pPr>
          </w:p>
        </w:tc>
        <w:tc>
          <w:tcPr>
            <w:tcW w:w="1159" w:type="pct"/>
            <w:tcBorders>
              <w:top w:val="single" w:sz="4" w:space="0" w:color="auto"/>
              <w:left w:val="single" w:sz="4" w:space="0" w:color="auto"/>
              <w:bottom w:val="single" w:sz="4" w:space="0" w:color="auto"/>
              <w:right w:val="single" w:sz="4" w:space="0" w:color="auto"/>
            </w:tcBorders>
          </w:tcPr>
          <w:p w:rsidR="00252249" w:rsidRPr="00824953" w:rsidRDefault="00252249" w:rsidP="00252249">
            <w:pPr>
              <w:rPr>
                <w:rFonts w:ascii="Book Antiqua" w:hAnsi="Book Antiqua" w:cs="Arial"/>
              </w:rPr>
            </w:pPr>
            <w:r w:rsidRPr="00824953">
              <w:rPr>
                <w:rFonts w:ascii="Book Antiqua" w:hAnsi="Book Antiqua" w:cs="Arial"/>
                <w:b/>
                <w:u w:val="single"/>
              </w:rPr>
              <w:lastRenderedPageBreak/>
              <w:t>OŞM</w:t>
            </w:r>
          </w:p>
          <w:p w:rsidR="00252249" w:rsidRPr="00824953" w:rsidRDefault="00252249" w:rsidP="00252249">
            <w:pPr>
              <w:rPr>
                <w:rFonts w:ascii="Book Antiqua" w:hAnsi="Book Antiqua" w:cs="Arial"/>
                <w:b/>
                <w:u w:val="single"/>
              </w:rPr>
            </w:pPr>
            <w:r w:rsidRPr="00824953">
              <w:rPr>
                <w:rFonts w:ascii="Book Antiqua" w:hAnsi="Book Antiqua" w:cs="Arial"/>
                <w:b/>
                <w:u w:val="single"/>
              </w:rPr>
              <w:t>MTEŞM</w:t>
            </w:r>
          </w:p>
          <w:p w:rsidR="00252249" w:rsidRPr="00824953" w:rsidRDefault="00252249" w:rsidP="00252249">
            <w:pPr>
              <w:rPr>
                <w:rFonts w:ascii="Book Antiqua" w:hAnsi="Book Antiqua" w:cs="Arial"/>
              </w:rPr>
            </w:pPr>
            <w:r w:rsidRPr="00824953">
              <w:rPr>
                <w:rFonts w:ascii="Book Antiqua" w:hAnsi="Book Antiqua" w:cs="Arial"/>
                <w:b/>
                <w:u w:val="single"/>
              </w:rPr>
              <w:t>DÖŞM</w:t>
            </w:r>
          </w:p>
          <w:p w:rsidR="00252249" w:rsidRPr="00824953" w:rsidRDefault="00252249" w:rsidP="00252249">
            <w:pPr>
              <w:rPr>
                <w:rFonts w:ascii="Book Antiqua" w:hAnsi="Book Antiqua" w:cs="Arial"/>
                <w:b/>
              </w:rPr>
            </w:pPr>
          </w:p>
        </w:tc>
      </w:tr>
      <w:tr w:rsidR="00252249"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52249" w:rsidRPr="00824953" w:rsidRDefault="00252249" w:rsidP="00252249">
            <w:pPr>
              <w:rPr>
                <w:rFonts w:ascii="Book Antiqua" w:hAnsi="Book Antiqua" w:cs="Arial"/>
              </w:rPr>
            </w:pPr>
            <w:r w:rsidRPr="00824953">
              <w:rPr>
                <w:rFonts w:ascii="Book Antiqua" w:hAnsi="Book Antiqua" w:cs="Arial"/>
              </w:rPr>
              <w:lastRenderedPageBreak/>
              <w:t>PG 4.1.3</w:t>
            </w:r>
          </w:p>
        </w:tc>
        <w:tc>
          <w:tcPr>
            <w:tcW w:w="1150" w:type="pct"/>
            <w:tcBorders>
              <w:top w:val="single" w:sz="4" w:space="0" w:color="auto"/>
              <w:left w:val="single" w:sz="4" w:space="0" w:color="auto"/>
              <w:bottom w:val="single" w:sz="4" w:space="0" w:color="auto"/>
              <w:right w:val="single" w:sz="4" w:space="0" w:color="auto"/>
            </w:tcBorders>
            <w:hideMark/>
          </w:tcPr>
          <w:p w:rsidR="00252249" w:rsidRPr="00824953" w:rsidRDefault="00252249" w:rsidP="00252249">
            <w:pPr>
              <w:rPr>
                <w:rFonts w:ascii="Book Antiqua" w:hAnsi="Book Antiqua" w:cs="Arial"/>
              </w:rPr>
            </w:pPr>
            <w:r w:rsidRPr="00824953">
              <w:rPr>
                <w:rFonts w:ascii="Book Antiqua" w:hAnsi="Book Antiqua" w:cs="Arial"/>
              </w:rPr>
              <w:t>Ortaöğretimde sınıf tekrar oranı (9. Sınıf) (%)</w:t>
            </w:r>
          </w:p>
        </w:tc>
        <w:tc>
          <w:tcPr>
            <w:tcW w:w="2339" w:type="pct"/>
            <w:tcBorders>
              <w:top w:val="single" w:sz="4" w:space="0" w:color="auto"/>
              <w:left w:val="single" w:sz="4" w:space="0" w:color="auto"/>
              <w:bottom w:val="single" w:sz="4" w:space="0" w:color="auto"/>
              <w:right w:val="single" w:sz="4" w:space="0" w:color="auto"/>
            </w:tcBorders>
          </w:tcPr>
          <w:p w:rsidR="00252249" w:rsidRPr="00824953" w:rsidRDefault="00252249" w:rsidP="00252249">
            <w:pPr>
              <w:rPr>
                <w:rFonts w:ascii="Book Antiqua" w:hAnsi="Book Antiqua" w:cs="Arial"/>
              </w:rPr>
            </w:pPr>
            <w:r w:rsidRPr="00824953">
              <w:rPr>
                <w:rFonts w:ascii="Book Antiqua" w:hAnsi="Book Antiqua" w:cs="Arial"/>
                <w:b/>
              </w:rPr>
              <w:t>Tanımlar:</w:t>
            </w:r>
          </w:p>
          <w:p w:rsidR="00252249" w:rsidRPr="00824953" w:rsidRDefault="00252249" w:rsidP="00252249">
            <w:pPr>
              <w:rPr>
                <w:rFonts w:ascii="Book Antiqua" w:hAnsi="Book Antiqua" w:cs="Arial"/>
              </w:rPr>
            </w:pPr>
            <w:proofErr w:type="gramStart"/>
            <w:r w:rsidRPr="00824953">
              <w:rPr>
                <w:rFonts w:ascii="Book Antiqua" w:hAnsi="Book Antiqua" w:cs="Arial"/>
              </w:rPr>
              <w:t xml:space="preserve">Sınıf Tekrarı: Doğrudan, yılsonu başarı puanıyla veya sorumlu olarak </w:t>
            </w:r>
            <w:r w:rsidRPr="00824953">
              <w:rPr>
                <w:rFonts w:ascii="Book Antiqua" w:hAnsi="Book Antiqua" w:cs="Arial"/>
              </w:rPr>
              <w:lastRenderedPageBreak/>
              <w:t xml:space="preserve">sınıf geçemeyenlerle devamsızlık nedeniyle başarısız sayılanların aynı sınıf tekrar okuması durumu. </w:t>
            </w:r>
            <w:proofErr w:type="gramEnd"/>
            <w:r w:rsidRPr="00824953">
              <w:rPr>
                <w:rFonts w:ascii="Book Antiqua" w:hAnsi="Book Antiqua" w:cs="Arial"/>
              </w:rPr>
              <w:tab/>
            </w:r>
            <w:r w:rsidRPr="00824953">
              <w:rPr>
                <w:rFonts w:ascii="Book Antiqua" w:hAnsi="Book Antiqua" w:cs="Arial"/>
              </w:rPr>
              <w:tab/>
            </w:r>
          </w:p>
          <w:p w:rsidR="00252249" w:rsidRPr="00824953" w:rsidRDefault="00252249" w:rsidP="00252249">
            <w:pPr>
              <w:rPr>
                <w:rFonts w:ascii="Book Antiqua" w:hAnsi="Book Antiqua" w:cs="Arial"/>
              </w:rPr>
            </w:pPr>
          </w:p>
          <w:p w:rsidR="00252249" w:rsidRPr="00824953" w:rsidRDefault="00252249" w:rsidP="00252249">
            <w:pPr>
              <w:rPr>
                <w:rFonts w:ascii="Book Antiqua" w:hAnsi="Book Antiqua" w:cs="Arial"/>
              </w:rPr>
            </w:pPr>
            <w:r w:rsidRPr="00824953">
              <w:rPr>
                <w:rFonts w:ascii="Book Antiqua" w:hAnsi="Book Antiqua" w:cs="Arial"/>
                <w:b/>
              </w:rPr>
              <w:t>Hesaplama kuralı:</w:t>
            </w:r>
          </w:p>
          <w:p w:rsidR="00252249" w:rsidRPr="00824953" w:rsidRDefault="00252249" w:rsidP="00252249">
            <w:pPr>
              <w:rPr>
                <w:rFonts w:ascii="Book Antiqua" w:hAnsi="Book Antiqua" w:cs="Arial"/>
              </w:rPr>
            </w:pPr>
            <w:r w:rsidRPr="00824953">
              <w:rPr>
                <w:rFonts w:ascii="Book Antiqua" w:hAnsi="Book Antiqua" w:cs="Arial"/>
              </w:rPr>
              <w:t xml:space="preserve">Ortaöğretim 9. Sınıf öğrencilerinden ders başarısızlığı sebebiyle sınıf tekrarı yapan öğrencilerin (A) Ortaöğretim kurumlarının 9. sınıfındaki toplam öğrenci sayısına bölünmesiyle elde edilir. (A/B)*100 </w:t>
            </w:r>
          </w:p>
          <w:p w:rsidR="00252249" w:rsidRPr="00824953" w:rsidRDefault="00252249" w:rsidP="00252249">
            <w:pPr>
              <w:rPr>
                <w:rFonts w:ascii="Book Antiqua" w:hAnsi="Book Antiqua" w:cs="Arial"/>
              </w:rPr>
            </w:pPr>
          </w:p>
          <w:p w:rsidR="00252249" w:rsidRPr="00824953" w:rsidRDefault="00252249" w:rsidP="00252249">
            <w:pPr>
              <w:rPr>
                <w:rFonts w:ascii="Book Antiqua" w:hAnsi="Book Antiqua" w:cs="Arial"/>
                <w:b/>
              </w:rPr>
            </w:pPr>
            <w:r w:rsidRPr="00824953">
              <w:rPr>
                <w:rFonts w:ascii="Book Antiqua" w:hAnsi="Book Antiqua" w:cs="Arial"/>
                <w:b/>
              </w:rPr>
              <w:t xml:space="preserve">Gösterge veri kaynağı: </w:t>
            </w:r>
          </w:p>
          <w:p w:rsidR="00252249" w:rsidRPr="00824953" w:rsidRDefault="00252249" w:rsidP="00252249">
            <w:pPr>
              <w:rPr>
                <w:rFonts w:ascii="Book Antiqua" w:hAnsi="Book Antiqua" w:cs="Arial"/>
              </w:rPr>
            </w:pPr>
            <w:r w:rsidRPr="00824953">
              <w:rPr>
                <w:rFonts w:ascii="Book Antiqua" w:hAnsi="Book Antiqua" w:cs="Arial"/>
              </w:rPr>
              <w:t xml:space="preserve"> (MEBBİS) altında yer alan e-okul </w:t>
            </w:r>
            <w:proofErr w:type="gramStart"/>
            <w:r w:rsidRPr="00824953">
              <w:rPr>
                <w:rFonts w:ascii="Book Antiqua" w:hAnsi="Book Antiqua" w:cs="Arial"/>
              </w:rPr>
              <w:t>modülünde</w:t>
            </w:r>
            <w:proofErr w:type="gramEnd"/>
            <w:r w:rsidRPr="00824953">
              <w:rPr>
                <w:rFonts w:ascii="Book Antiqua" w:hAnsi="Book Antiqua" w:cs="Arial"/>
              </w:rPr>
              <w:t xml:space="preserve"> yer alan veriler üzerinden sınıf tekrarına kalan öğrenci verileridir. Gösterge yıllık olarak izlenmektedir. </w:t>
            </w:r>
          </w:p>
          <w:p w:rsidR="00252249" w:rsidRPr="00824953" w:rsidRDefault="00252249" w:rsidP="00252249">
            <w:pPr>
              <w:rPr>
                <w:rFonts w:ascii="Book Antiqua" w:hAnsi="Book Antiqua" w:cs="Arial"/>
              </w:rPr>
            </w:pPr>
          </w:p>
        </w:tc>
        <w:tc>
          <w:tcPr>
            <w:tcW w:w="1159" w:type="pct"/>
            <w:tcBorders>
              <w:top w:val="single" w:sz="4" w:space="0" w:color="auto"/>
              <w:left w:val="single" w:sz="4" w:space="0" w:color="auto"/>
              <w:bottom w:val="single" w:sz="4" w:space="0" w:color="auto"/>
              <w:right w:val="single" w:sz="4" w:space="0" w:color="auto"/>
            </w:tcBorders>
            <w:hideMark/>
          </w:tcPr>
          <w:p w:rsidR="00252249" w:rsidRPr="00824953" w:rsidRDefault="00252249" w:rsidP="00252249">
            <w:pPr>
              <w:rPr>
                <w:rFonts w:ascii="Book Antiqua" w:hAnsi="Book Antiqua" w:cs="Arial"/>
              </w:rPr>
            </w:pPr>
            <w:r w:rsidRPr="00824953">
              <w:rPr>
                <w:rFonts w:ascii="Book Antiqua" w:hAnsi="Book Antiqua" w:cs="Arial"/>
                <w:b/>
                <w:u w:val="single"/>
              </w:rPr>
              <w:lastRenderedPageBreak/>
              <w:t>OŞM</w:t>
            </w:r>
          </w:p>
          <w:p w:rsidR="00252249" w:rsidRPr="00824953" w:rsidRDefault="00252249" w:rsidP="00252249">
            <w:pPr>
              <w:rPr>
                <w:rFonts w:ascii="Book Antiqua" w:hAnsi="Book Antiqua" w:cs="Arial"/>
                <w:b/>
                <w:u w:val="single"/>
              </w:rPr>
            </w:pPr>
            <w:r w:rsidRPr="00824953">
              <w:rPr>
                <w:rFonts w:ascii="Book Antiqua" w:hAnsi="Book Antiqua" w:cs="Arial"/>
                <w:b/>
                <w:u w:val="single"/>
              </w:rPr>
              <w:t>MTEŞM</w:t>
            </w:r>
          </w:p>
          <w:p w:rsidR="00252249" w:rsidRPr="00824953" w:rsidRDefault="00252249" w:rsidP="00252249">
            <w:pPr>
              <w:rPr>
                <w:rFonts w:ascii="Book Antiqua" w:hAnsi="Book Antiqua" w:cs="Arial"/>
                <w:b/>
              </w:rPr>
            </w:pPr>
            <w:r w:rsidRPr="00824953">
              <w:rPr>
                <w:rFonts w:ascii="Book Antiqua" w:hAnsi="Book Antiqua" w:cs="Arial"/>
                <w:b/>
                <w:u w:val="single"/>
              </w:rPr>
              <w:lastRenderedPageBreak/>
              <w:t>DÖŞM</w:t>
            </w:r>
          </w:p>
        </w:tc>
      </w:tr>
      <w:tr w:rsidR="006D3B9B"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6D3B9B" w:rsidRPr="00824953" w:rsidRDefault="006D3B9B" w:rsidP="006D3B9B">
            <w:pPr>
              <w:rPr>
                <w:rFonts w:ascii="Book Antiqua" w:hAnsi="Book Antiqua"/>
              </w:rPr>
            </w:pPr>
          </w:p>
          <w:p w:rsidR="006D3B9B" w:rsidRPr="00824953" w:rsidRDefault="006D3B9B" w:rsidP="006D3B9B">
            <w:pPr>
              <w:rPr>
                <w:rFonts w:ascii="Book Antiqua" w:hAnsi="Book Antiqua"/>
              </w:rPr>
            </w:pPr>
            <w:r w:rsidRPr="00824953">
              <w:rPr>
                <w:rFonts w:ascii="Book Antiqua" w:hAnsi="Book Antiqua"/>
              </w:rPr>
              <w:t>PG 4.1.4</w:t>
            </w:r>
          </w:p>
        </w:tc>
        <w:tc>
          <w:tcPr>
            <w:tcW w:w="1150" w:type="pct"/>
            <w:tcBorders>
              <w:top w:val="single" w:sz="4" w:space="0" w:color="auto"/>
              <w:left w:val="single" w:sz="4" w:space="0" w:color="auto"/>
              <w:bottom w:val="single" w:sz="4" w:space="0" w:color="auto"/>
              <w:right w:val="single" w:sz="4" w:space="0" w:color="auto"/>
            </w:tcBorders>
            <w:shd w:val="clear" w:color="auto" w:fill="auto"/>
          </w:tcPr>
          <w:p w:rsidR="006D3B9B" w:rsidRPr="00824953" w:rsidRDefault="006D3B9B" w:rsidP="006D3B9B">
            <w:pPr>
              <w:rPr>
                <w:rFonts w:ascii="Book Antiqua" w:hAnsi="Book Antiqua"/>
              </w:rPr>
            </w:pPr>
          </w:p>
          <w:p w:rsidR="006D3B9B" w:rsidRPr="00824953" w:rsidRDefault="006D3B9B" w:rsidP="006D3B9B">
            <w:pPr>
              <w:rPr>
                <w:rFonts w:ascii="Book Antiqua" w:hAnsi="Book Antiqua"/>
              </w:rPr>
            </w:pPr>
            <w:r w:rsidRPr="00824953">
              <w:rPr>
                <w:rFonts w:ascii="Book Antiqua" w:hAnsi="Book Antiqua"/>
              </w:rPr>
              <w:t xml:space="preserve">İkili eğitim kapsamındaki okullara devam eden öğrenci oranı </w:t>
            </w:r>
            <w:r w:rsidRPr="00824953">
              <w:rPr>
                <w:rFonts w:ascii="Book Antiqua" w:eastAsia="Times New Roman" w:hAnsi="Book Antiqua"/>
                <w:lang w:eastAsia="tr-TR"/>
              </w:rPr>
              <w:t>(%)</w:t>
            </w:r>
          </w:p>
        </w:tc>
        <w:tc>
          <w:tcPr>
            <w:tcW w:w="2339" w:type="pct"/>
            <w:tcBorders>
              <w:top w:val="single" w:sz="4" w:space="0" w:color="auto"/>
              <w:left w:val="single" w:sz="4" w:space="0" w:color="auto"/>
              <w:bottom w:val="single" w:sz="4" w:space="0" w:color="auto"/>
              <w:right w:val="single" w:sz="4" w:space="0" w:color="auto"/>
            </w:tcBorders>
            <w:shd w:val="clear" w:color="auto" w:fill="auto"/>
          </w:tcPr>
          <w:p w:rsidR="006D3B9B" w:rsidRPr="00824953" w:rsidRDefault="006D3B9B" w:rsidP="006D3B9B">
            <w:pPr>
              <w:rPr>
                <w:rFonts w:ascii="Book Antiqua" w:hAnsi="Book Antiqua"/>
                <w:b/>
              </w:rPr>
            </w:pPr>
          </w:p>
          <w:p w:rsidR="006D3B9B" w:rsidRPr="00824953" w:rsidRDefault="006D3B9B" w:rsidP="006D3B9B">
            <w:pPr>
              <w:rPr>
                <w:rFonts w:ascii="Book Antiqua" w:hAnsi="Book Antiqua"/>
              </w:rPr>
            </w:pPr>
            <w:r w:rsidRPr="00824953">
              <w:rPr>
                <w:rFonts w:ascii="Book Antiqua" w:hAnsi="Book Antiqua"/>
                <w:b/>
              </w:rPr>
              <w:t>Tanımlar:</w:t>
            </w:r>
            <w:r w:rsidRPr="00824953">
              <w:rPr>
                <w:rFonts w:ascii="Book Antiqua" w:hAnsi="Book Antiqua"/>
              </w:rPr>
              <w:t xml:space="preserve"> </w:t>
            </w:r>
          </w:p>
          <w:p w:rsidR="006D3B9B" w:rsidRPr="00824953" w:rsidRDefault="006D3B9B" w:rsidP="006D3B9B">
            <w:pPr>
              <w:rPr>
                <w:rFonts w:ascii="Book Antiqua" w:hAnsi="Book Antiqua"/>
              </w:rPr>
            </w:pPr>
            <w:r w:rsidRPr="00824953">
              <w:rPr>
                <w:rFonts w:ascii="Book Antiqua" w:hAnsi="Book Antiqua"/>
              </w:rPr>
              <w:t>İkili eğitim: Bir okuldaki dersliklerin sabah ve öğleden sonra olmak üzere gün içerisinde iki farklı sınıf tarafından kullanılma durumudur. Aynı okulda ayrı öğrenci gruplarıyla sabah ve öğleden sonra yapılan eğitim ve öğretimdir.</w:t>
            </w:r>
          </w:p>
          <w:p w:rsidR="006D3B9B" w:rsidRPr="00824953" w:rsidRDefault="006D3B9B" w:rsidP="006D3B9B">
            <w:pPr>
              <w:rPr>
                <w:rFonts w:ascii="Book Antiqua" w:hAnsi="Book Antiqua"/>
              </w:rPr>
            </w:pPr>
            <w:r w:rsidRPr="00824953">
              <w:rPr>
                <w:rFonts w:ascii="Book Antiqua" w:hAnsi="Book Antiqua"/>
              </w:rPr>
              <w:t>Tekli (normal) eğitim: Öğretim süresinin ve ders saatlerinin ders günü içerisine dengeli biçimde dağıtıldığı ve bir okuldaki dersliklerin gün içerisinde bir sınıf tarafından kullanılma durumudur. Normal eğitim olarak da ifade edilmektedir.</w:t>
            </w:r>
          </w:p>
          <w:p w:rsidR="006D3B9B" w:rsidRPr="00824953" w:rsidRDefault="006D3B9B" w:rsidP="006D3B9B">
            <w:pPr>
              <w:rPr>
                <w:rFonts w:ascii="Book Antiqua" w:hAnsi="Book Antiqua"/>
              </w:rPr>
            </w:pPr>
          </w:p>
          <w:p w:rsidR="006D3B9B" w:rsidRPr="00824953" w:rsidRDefault="006D3B9B" w:rsidP="006D3B9B">
            <w:pPr>
              <w:rPr>
                <w:rFonts w:ascii="Book Antiqua" w:hAnsi="Book Antiqua"/>
              </w:rPr>
            </w:pPr>
            <w:r w:rsidRPr="00824953">
              <w:rPr>
                <w:rFonts w:ascii="Book Antiqua" w:hAnsi="Book Antiqua"/>
                <w:b/>
              </w:rPr>
              <w:t>Hesaplama kuralı:</w:t>
            </w:r>
            <w:r w:rsidRPr="00824953">
              <w:rPr>
                <w:rFonts w:ascii="Book Antiqua" w:hAnsi="Book Antiqua"/>
              </w:rPr>
              <w:t xml:space="preserve"> Veri ortaöğretim kademesindeki resmi ve özel okullarda öğrenim gören öğrencileri kapsamaktadır. (İkili eğitim yapan okullarda öğrenim gören öğrenci sayısı)/(Toplam öğrenci sayısı)</w:t>
            </w:r>
            <w:proofErr w:type="gramStart"/>
            <w:r w:rsidRPr="00824953">
              <w:rPr>
                <w:rFonts w:ascii="Book Antiqua" w:hAnsi="Book Antiqua"/>
              </w:rPr>
              <w:t>)</w:t>
            </w:r>
            <w:proofErr w:type="gramEnd"/>
            <w:r w:rsidRPr="00824953">
              <w:rPr>
                <w:rFonts w:ascii="Book Antiqua" w:hAnsi="Book Antiqua"/>
              </w:rPr>
              <w:t>*100</w:t>
            </w:r>
          </w:p>
          <w:p w:rsidR="006D3B9B" w:rsidRPr="00824953" w:rsidRDefault="006D3B9B" w:rsidP="006D3B9B">
            <w:pPr>
              <w:rPr>
                <w:rFonts w:ascii="Book Antiqua" w:hAnsi="Book Antiqua"/>
                <w:b/>
              </w:rPr>
            </w:pPr>
          </w:p>
          <w:p w:rsidR="006D3B9B" w:rsidRPr="00824953" w:rsidRDefault="006D3B9B" w:rsidP="006D3B9B">
            <w:pPr>
              <w:rPr>
                <w:rFonts w:ascii="Book Antiqua" w:hAnsi="Book Antiqua"/>
                <w:b/>
              </w:rPr>
            </w:pPr>
            <w:r w:rsidRPr="00824953">
              <w:rPr>
                <w:rFonts w:ascii="Book Antiqua" w:hAnsi="Book Antiqua"/>
                <w:b/>
              </w:rPr>
              <w:t xml:space="preserve">Gösterge veri kaynağı: </w:t>
            </w:r>
            <w:r w:rsidRPr="00824953">
              <w:rPr>
                <w:rFonts w:ascii="Book Antiqua" w:hAnsi="Book Antiqua"/>
              </w:rPr>
              <w:t xml:space="preserve">Milli Eğitim Bakanlığı Bilişim Sistemleri (MEBBİS) altında yer alan e-okul </w:t>
            </w:r>
            <w:proofErr w:type="gramStart"/>
            <w:r w:rsidRPr="00824953">
              <w:rPr>
                <w:rFonts w:ascii="Book Antiqua" w:hAnsi="Book Antiqua"/>
              </w:rPr>
              <w:t>modülünde</w:t>
            </w:r>
            <w:proofErr w:type="gramEnd"/>
            <w:r w:rsidRPr="00824953">
              <w:rPr>
                <w:rFonts w:ascii="Book Antiqua" w:hAnsi="Book Antiqua"/>
              </w:rPr>
              <w:t xml:space="preserve"> yer alan öğrenci verileri.</w:t>
            </w:r>
          </w:p>
          <w:p w:rsidR="006D3B9B" w:rsidRPr="00824953" w:rsidRDefault="006D3B9B" w:rsidP="006D3B9B">
            <w:pPr>
              <w:rPr>
                <w:rFonts w:ascii="Book Antiqua" w:hAnsi="Book Antiqua"/>
              </w:rPr>
            </w:pPr>
            <w:r w:rsidRPr="00824953">
              <w:rPr>
                <w:rFonts w:ascii="Book Antiqua" w:hAnsi="Book Antiqua"/>
              </w:rPr>
              <w:t>İzleme döneminde o dönemki en güncel veri değerlendirmeye tabi tutulacaktır.</w:t>
            </w:r>
          </w:p>
        </w:tc>
        <w:tc>
          <w:tcPr>
            <w:tcW w:w="1159" w:type="pct"/>
            <w:tcBorders>
              <w:top w:val="single" w:sz="4" w:space="0" w:color="auto"/>
              <w:left w:val="single" w:sz="4" w:space="0" w:color="auto"/>
              <w:bottom w:val="single" w:sz="4" w:space="0" w:color="auto"/>
              <w:right w:val="single" w:sz="4" w:space="0" w:color="auto"/>
            </w:tcBorders>
          </w:tcPr>
          <w:p w:rsidR="006D3B9B" w:rsidRPr="00824953" w:rsidRDefault="006D3B9B" w:rsidP="006D3B9B">
            <w:pPr>
              <w:rPr>
                <w:rFonts w:ascii="Book Antiqua" w:hAnsi="Book Antiqua"/>
                <w:b/>
                <w:u w:val="single"/>
              </w:rPr>
            </w:pPr>
          </w:p>
          <w:p w:rsidR="006D3B9B" w:rsidRPr="00824953" w:rsidRDefault="006D3B9B" w:rsidP="006D3B9B">
            <w:pPr>
              <w:rPr>
                <w:rFonts w:ascii="Book Antiqua" w:hAnsi="Book Antiqua"/>
                <w:b/>
                <w:u w:val="single"/>
              </w:rPr>
            </w:pPr>
            <w:r w:rsidRPr="00824953">
              <w:rPr>
                <w:rFonts w:ascii="Book Antiqua" w:hAnsi="Book Antiqua"/>
                <w:b/>
                <w:u w:val="single"/>
              </w:rPr>
              <w:t>OŞM</w:t>
            </w:r>
          </w:p>
          <w:p w:rsidR="006D3B9B" w:rsidRPr="00824953" w:rsidRDefault="006D3B9B" w:rsidP="006D3B9B">
            <w:pPr>
              <w:rPr>
                <w:rFonts w:ascii="Book Antiqua" w:hAnsi="Book Antiqua"/>
                <w:b/>
                <w:u w:val="single"/>
              </w:rPr>
            </w:pPr>
            <w:r w:rsidRPr="00824953">
              <w:rPr>
                <w:rFonts w:ascii="Book Antiqua" w:hAnsi="Book Antiqua"/>
                <w:b/>
                <w:u w:val="single"/>
              </w:rPr>
              <w:t>MTEŞM</w:t>
            </w:r>
          </w:p>
          <w:p w:rsidR="006D3B9B" w:rsidRPr="00824953" w:rsidRDefault="006D3B9B" w:rsidP="006D3B9B">
            <w:pPr>
              <w:rPr>
                <w:rFonts w:ascii="Book Antiqua" w:hAnsi="Book Antiqua"/>
              </w:rPr>
            </w:pPr>
            <w:r w:rsidRPr="00824953">
              <w:rPr>
                <w:rFonts w:ascii="Book Antiqua" w:hAnsi="Book Antiqua"/>
                <w:b/>
                <w:u w:val="single"/>
              </w:rPr>
              <w:t>DÖŞM</w:t>
            </w:r>
          </w:p>
          <w:p w:rsidR="006D3B9B" w:rsidRPr="00824953" w:rsidRDefault="006D3B9B" w:rsidP="006D3B9B">
            <w:pPr>
              <w:rPr>
                <w:rFonts w:ascii="Book Antiqua" w:hAnsi="Book Antiqua"/>
                <w:b/>
              </w:rPr>
            </w:pPr>
          </w:p>
        </w:tc>
      </w:tr>
      <w:tr w:rsidR="006D3B9B"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D3B9B" w:rsidRPr="00824953" w:rsidRDefault="006D3B9B" w:rsidP="006D3B9B">
            <w:pPr>
              <w:rPr>
                <w:rFonts w:ascii="Book Antiqua" w:hAnsi="Book Antiqua" w:cs="Arial"/>
              </w:rPr>
            </w:pPr>
            <w:r w:rsidRPr="00824953">
              <w:rPr>
                <w:rFonts w:ascii="Book Antiqua" w:hAnsi="Book Antiqua" w:cs="Arial"/>
              </w:rPr>
              <w:t>PG 4.1.5</w:t>
            </w:r>
          </w:p>
        </w:tc>
        <w:tc>
          <w:tcPr>
            <w:tcW w:w="1150" w:type="pct"/>
            <w:tcBorders>
              <w:top w:val="single" w:sz="4" w:space="0" w:color="auto"/>
              <w:left w:val="single" w:sz="4" w:space="0" w:color="auto"/>
              <w:bottom w:val="single" w:sz="4" w:space="0" w:color="auto"/>
              <w:right w:val="single" w:sz="4" w:space="0" w:color="auto"/>
            </w:tcBorders>
          </w:tcPr>
          <w:p w:rsidR="006D3B9B" w:rsidRPr="00824953" w:rsidRDefault="006D3B9B" w:rsidP="006D3B9B">
            <w:pPr>
              <w:rPr>
                <w:rFonts w:ascii="Book Antiqua" w:hAnsi="Book Antiqua" w:cs="Arial"/>
              </w:rPr>
            </w:pPr>
            <w:r w:rsidRPr="00824953">
              <w:rPr>
                <w:rFonts w:ascii="Book Antiqua" w:hAnsi="Book Antiqua" w:cs="Arial"/>
              </w:rPr>
              <w:t>Ortaöğretimde pansiyon doluluk oranı (%)</w:t>
            </w:r>
          </w:p>
          <w:p w:rsidR="006D3B9B" w:rsidRPr="00824953" w:rsidRDefault="006D3B9B" w:rsidP="006D3B9B">
            <w:pPr>
              <w:rPr>
                <w:rFonts w:ascii="Book Antiqua" w:hAnsi="Book Antiqua" w:cs="Arial"/>
              </w:rPr>
            </w:pPr>
          </w:p>
          <w:p w:rsidR="006D3B9B" w:rsidRPr="00824953" w:rsidRDefault="006D3B9B" w:rsidP="006D3B9B">
            <w:pPr>
              <w:rPr>
                <w:rFonts w:ascii="Book Antiqua" w:hAnsi="Book Antiqua" w:cs="Arial"/>
              </w:rPr>
            </w:pPr>
          </w:p>
          <w:p w:rsidR="006D3B9B" w:rsidRPr="00824953" w:rsidRDefault="006D3B9B" w:rsidP="006D3B9B">
            <w:pPr>
              <w:rPr>
                <w:rFonts w:ascii="Book Antiqua" w:hAnsi="Book Antiqua" w:cs="Arial"/>
              </w:rPr>
            </w:pPr>
          </w:p>
          <w:p w:rsidR="006D3B9B" w:rsidRPr="00824953" w:rsidRDefault="006D3B9B" w:rsidP="006D3B9B">
            <w:pPr>
              <w:rPr>
                <w:rFonts w:ascii="Book Antiqua" w:hAnsi="Book Antiqua" w:cs="Arial"/>
              </w:rPr>
            </w:pPr>
          </w:p>
          <w:p w:rsidR="006D3B9B" w:rsidRPr="00824953" w:rsidRDefault="006D3B9B" w:rsidP="006D3B9B">
            <w:pPr>
              <w:rPr>
                <w:rFonts w:ascii="Book Antiqua" w:hAnsi="Book Antiqua" w:cs="Arial"/>
              </w:rPr>
            </w:pPr>
          </w:p>
          <w:p w:rsidR="006D3B9B" w:rsidRPr="00824953" w:rsidRDefault="006D3B9B" w:rsidP="006D3B9B">
            <w:pPr>
              <w:rPr>
                <w:rFonts w:ascii="Book Antiqua" w:hAnsi="Book Antiqua" w:cs="Arial"/>
              </w:rPr>
            </w:pPr>
          </w:p>
          <w:p w:rsidR="006D3B9B" w:rsidRPr="00824953" w:rsidRDefault="006D3B9B" w:rsidP="006D3B9B">
            <w:pPr>
              <w:rPr>
                <w:rFonts w:ascii="Book Antiqua" w:hAnsi="Book Antiqua" w:cs="Arial"/>
              </w:rPr>
            </w:pPr>
          </w:p>
          <w:p w:rsidR="006D3B9B" w:rsidRPr="00824953" w:rsidRDefault="006D3B9B" w:rsidP="006D3B9B">
            <w:pPr>
              <w:rPr>
                <w:rFonts w:ascii="Book Antiqua" w:hAnsi="Book Antiqua" w:cs="Arial"/>
              </w:rPr>
            </w:pPr>
          </w:p>
          <w:p w:rsidR="006D3B9B" w:rsidRPr="00824953" w:rsidRDefault="006D3B9B" w:rsidP="006D3B9B">
            <w:pPr>
              <w:rPr>
                <w:rFonts w:ascii="Book Antiqua" w:hAnsi="Book Antiqua" w:cs="Arial"/>
              </w:rPr>
            </w:pPr>
          </w:p>
          <w:p w:rsidR="006D3B9B" w:rsidRPr="00824953" w:rsidRDefault="006D3B9B" w:rsidP="006D3B9B">
            <w:pPr>
              <w:rPr>
                <w:rFonts w:ascii="Book Antiqua" w:hAnsi="Book Antiqua" w:cs="Arial"/>
              </w:rPr>
            </w:pPr>
          </w:p>
          <w:p w:rsidR="006D3B9B" w:rsidRPr="00824953" w:rsidRDefault="006D3B9B" w:rsidP="006D3B9B">
            <w:pPr>
              <w:rPr>
                <w:rFonts w:ascii="Book Antiqua" w:hAnsi="Book Antiqua" w:cs="Arial"/>
              </w:rPr>
            </w:pPr>
          </w:p>
          <w:p w:rsidR="006D3B9B" w:rsidRPr="00824953" w:rsidRDefault="006D3B9B" w:rsidP="006D3B9B">
            <w:pPr>
              <w:rPr>
                <w:rFonts w:ascii="Book Antiqua" w:hAnsi="Book Antiqua" w:cs="Arial"/>
              </w:rPr>
            </w:pPr>
          </w:p>
          <w:p w:rsidR="006D3B9B" w:rsidRPr="00824953" w:rsidRDefault="006D3B9B" w:rsidP="006D3B9B">
            <w:pPr>
              <w:rPr>
                <w:rFonts w:ascii="Book Antiqua" w:hAnsi="Book Antiqua" w:cs="Arial"/>
              </w:rPr>
            </w:pPr>
          </w:p>
          <w:p w:rsidR="006D3B9B" w:rsidRPr="00824953" w:rsidRDefault="006D3B9B" w:rsidP="006D3B9B">
            <w:pPr>
              <w:rPr>
                <w:rFonts w:ascii="Book Antiqua" w:hAnsi="Book Antiqua" w:cs="Arial"/>
              </w:rPr>
            </w:pPr>
          </w:p>
        </w:tc>
        <w:tc>
          <w:tcPr>
            <w:tcW w:w="2339" w:type="pct"/>
            <w:tcBorders>
              <w:top w:val="single" w:sz="4" w:space="0" w:color="auto"/>
              <w:left w:val="single" w:sz="4" w:space="0" w:color="auto"/>
              <w:bottom w:val="single" w:sz="4" w:space="0" w:color="auto"/>
              <w:right w:val="single" w:sz="4" w:space="0" w:color="auto"/>
            </w:tcBorders>
          </w:tcPr>
          <w:p w:rsidR="006D3B9B" w:rsidRPr="00824953" w:rsidRDefault="006D3B9B" w:rsidP="006D3B9B">
            <w:pPr>
              <w:rPr>
                <w:rFonts w:ascii="Book Antiqua" w:hAnsi="Book Antiqua" w:cs="Arial"/>
              </w:rPr>
            </w:pPr>
            <w:r w:rsidRPr="00824953">
              <w:rPr>
                <w:rFonts w:ascii="Book Antiqua" w:hAnsi="Book Antiqua" w:cs="Arial"/>
                <w:b/>
              </w:rPr>
              <w:lastRenderedPageBreak/>
              <w:t>Tanımlar:</w:t>
            </w:r>
            <w:r w:rsidRPr="00824953">
              <w:rPr>
                <w:rFonts w:ascii="Book Antiqua" w:hAnsi="Book Antiqua" w:cs="Arial"/>
              </w:rPr>
              <w:t xml:space="preserve"> </w:t>
            </w:r>
          </w:p>
          <w:p w:rsidR="006D3B9B" w:rsidRPr="00824953" w:rsidRDefault="006D3B9B" w:rsidP="006D3B9B">
            <w:pPr>
              <w:rPr>
                <w:rFonts w:ascii="Book Antiqua" w:hAnsi="Book Antiqua" w:cs="Arial"/>
              </w:rPr>
            </w:pPr>
            <w:r w:rsidRPr="00824953">
              <w:rPr>
                <w:rFonts w:ascii="Book Antiqua" w:hAnsi="Book Antiqua" w:cs="Arial"/>
              </w:rPr>
              <w:t>Öğrenci Pansiyonu: Öğrencilerin eğitim ve öğretimlerine devam ettikleri sürece yemek ve konaklama ihtiyaçlarını karşıladıkları Bakanlığa bağlı kurumlardır.</w:t>
            </w:r>
          </w:p>
          <w:p w:rsidR="006D3B9B" w:rsidRPr="00824953" w:rsidRDefault="006D3B9B" w:rsidP="006D3B9B">
            <w:pPr>
              <w:rPr>
                <w:rFonts w:ascii="Book Antiqua" w:hAnsi="Book Antiqua" w:cs="Arial"/>
              </w:rPr>
            </w:pPr>
          </w:p>
          <w:p w:rsidR="006D3B9B" w:rsidRPr="00824953" w:rsidRDefault="006D3B9B" w:rsidP="006D3B9B">
            <w:pPr>
              <w:rPr>
                <w:rFonts w:ascii="Book Antiqua" w:hAnsi="Book Antiqua" w:cs="Arial"/>
              </w:rPr>
            </w:pPr>
            <w:r w:rsidRPr="00824953">
              <w:rPr>
                <w:rFonts w:ascii="Book Antiqua" w:hAnsi="Book Antiqua" w:cs="Arial"/>
                <w:b/>
              </w:rPr>
              <w:t>Hesaplama kuralı:</w:t>
            </w:r>
          </w:p>
          <w:p w:rsidR="006D3B9B" w:rsidRPr="00824953" w:rsidRDefault="006D3B9B" w:rsidP="006D3B9B">
            <w:pPr>
              <w:rPr>
                <w:rFonts w:ascii="Book Antiqua" w:hAnsi="Book Antiqua" w:cs="Arial"/>
              </w:rPr>
            </w:pPr>
            <w:r w:rsidRPr="00824953">
              <w:rPr>
                <w:rFonts w:ascii="Book Antiqua" w:hAnsi="Book Antiqua" w:cs="Arial"/>
              </w:rPr>
              <w:lastRenderedPageBreak/>
              <w:t>Veri ortaöğretim kurumlarına bağlı pansiyonları kapsamaktadır.</w:t>
            </w:r>
          </w:p>
          <w:p w:rsidR="006D3B9B" w:rsidRPr="00824953" w:rsidRDefault="006D3B9B" w:rsidP="006D3B9B">
            <w:pPr>
              <w:rPr>
                <w:rFonts w:ascii="Book Antiqua" w:hAnsi="Book Antiqua" w:cs="Arial"/>
              </w:rPr>
            </w:pPr>
            <w:r w:rsidRPr="00824953">
              <w:rPr>
                <w:rFonts w:ascii="Book Antiqua" w:hAnsi="Book Antiqua" w:cs="Arial"/>
              </w:rPr>
              <w:t xml:space="preserve">A=Pansiyonda kalan öğrenci sayısı </w:t>
            </w:r>
          </w:p>
          <w:p w:rsidR="006D3B9B" w:rsidRPr="00824953" w:rsidRDefault="006D3B9B" w:rsidP="006D3B9B">
            <w:pPr>
              <w:rPr>
                <w:rFonts w:ascii="Book Antiqua" w:hAnsi="Book Antiqua" w:cs="Arial"/>
              </w:rPr>
            </w:pPr>
            <w:r w:rsidRPr="00824953">
              <w:rPr>
                <w:rFonts w:ascii="Book Antiqua" w:hAnsi="Book Antiqua" w:cs="Arial"/>
              </w:rPr>
              <w:t xml:space="preserve">B= Pansiyon kapasitesi </w:t>
            </w:r>
          </w:p>
          <w:p w:rsidR="006D3B9B" w:rsidRPr="00824953" w:rsidRDefault="006D3B9B" w:rsidP="006D3B9B">
            <w:pPr>
              <w:rPr>
                <w:rFonts w:ascii="Book Antiqua" w:hAnsi="Book Antiqua" w:cs="Arial"/>
              </w:rPr>
            </w:pPr>
            <w:r w:rsidRPr="00824953">
              <w:rPr>
                <w:rFonts w:ascii="Book Antiqua" w:hAnsi="Book Antiqua" w:cs="Arial"/>
              </w:rPr>
              <w:t xml:space="preserve">Ortaöğretimde pansiyon doluluk oranı= (A/B)*100 şeklinde hesaplanır. </w:t>
            </w:r>
          </w:p>
          <w:p w:rsidR="006D3B9B" w:rsidRPr="00824953" w:rsidRDefault="006D3B9B" w:rsidP="006D3B9B">
            <w:pPr>
              <w:rPr>
                <w:rFonts w:ascii="Book Antiqua" w:hAnsi="Book Antiqua" w:cs="Arial"/>
              </w:rPr>
            </w:pPr>
          </w:p>
          <w:p w:rsidR="006D3B9B" w:rsidRPr="00824953" w:rsidRDefault="006D3B9B" w:rsidP="006D3B9B">
            <w:pPr>
              <w:rPr>
                <w:rFonts w:ascii="Book Antiqua" w:hAnsi="Book Antiqua" w:cs="Arial"/>
                <w:b/>
              </w:rPr>
            </w:pPr>
            <w:r w:rsidRPr="00824953">
              <w:rPr>
                <w:rFonts w:ascii="Book Antiqua" w:hAnsi="Book Antiqua" w:cs="Arial"/>
                <w:b/>
              </w:rPr>
              <w:t xml:space="preserve">Gösterge veri kaynağı: </w:t>
            </w:r>
          </w:p>
          <w:p w:rsidR="006D3B9B" w:rsidRPr="00824953" w:rsidRDefault="006D3B9B" w:rsidP="006D3B9B">
            <w:pPr>
              <w:rPr>
                <w:rFonts w:ascii="Book Antiqua" w:hAnsi="Book Antiqua" w:cs="Arial"/>
              </w:rPr>
            </w:pPr>
            <w:r w:rsidRPr="00824953">
              <w:rPr>
                <w:rFonts w:ascii="Book Antiqua" w:hAnsi="Book Antiqua" w:cs="Arial"/>
              </w:rPr>
              <w:t>Veri E –</w:t>
            </w:r>
            <w:proofErr w:type="gramStart"/>
            <w:r w:rsidRPr="00824953">
              <w:rPr>
                <w:rFonts w:ascii="Book Antiqua" w:hAnsi="Book Antiqua" w:cs="Arial"/>
              </w:rPr>
              <w:t>okul  modülden</w:t>
            </w:r>
            <w:proofErr w:type="gramEnd"/>
            <w:r w:rsidRPr="00824953">
              <w:rPr>
                <w:rFonts w:ascii="Book Antiqua" w:hAnsi="Book Antiqua" w:cs="Arial"/>
              </w:rPr>
              <w:t xml:space="preserve"> elde edilecektir. Gösterge yıllık olarak izlenecektir. </w:t>
            </w:r>
          </w:p>
          <w:p w:rsidR="006D3B9B" w:rsidRPr="00824953" w:rsidRDefault="006D3B9B" w:rsidP="006D3B9B">
            <w:pPr>
              <w:rPr>
                <w:rFonts w:ascii="Book Antiqua" w:hAnsi="Book Antiqua" w:cs="Arial"/>
              </w:rPr>
            </w:pPr>
          </w:p>
        </w:tc>
        <w:tc>
          <w:tcPr>
            <w:tcW w:w="1159" w:type="pct"/>
            <w:tcBorders>
              <w:top w:val="single" w:sz="4" w:space="0" w:color="auto"/>
              <w:left w:val="single" w:sz="4" w:space="0" w:color="auto"/>
              <w:bottom w:val="single" w:sz="4" w:space="0" w:color="auto"/>
              <w:right w:val="single" w:sz="4" w:space="0" w:color="auto"/>
            </w:tcBorders>
          </w:tcPr>
          <w:p w:rsidR="006D3B9B" w:rsidRPr="00824953" w:rsidRDefault="006D3B9B" w:rsidP="006D3B9B">
            <w:pPr>
              <w:rPr>
                <w:rFonts w:ascii="Book Antiqua" w:hAnsi="Book Antiqua" w:cs="Arial"/>
                <w:b/>
                <w:u w:val="single"/>
              </w:rPr>
            </w:pPr>
            <w:r w:rsidRPr="00824953">
              <w:rPr>
                <w:rFonts w:ascii="Book Antiqua" w:hAnsi="Book Antiqua" w:cs="Arial"/>
                <w:b/>
                <w:u w:val="single"/>
              </w:rPr>
              <w:lastRenderedPageBreak/>
              <w:t>OŞM</w:t>
            </w:r>
          </w:p>
          <w:p w:rsidR="006D3B9B" w:rsidRPr="00824953" w:rsidRDefault="006D3B9B" w:rsidP="006D3B9B">
            <w:pPr>
              <w:rPr>
                <w:rFonts w:ascii="Book Antiqua" w:hAnsi="Book Antiqua" w:cs="Arial"/>
                <w:b/>
                <w:u w:val="single"/>
              </w:rPr>
            </w:pPr>
            <w:r w:rsidRPr="00824953">
              <w:rPr>
                <w:rFonts w:ascii="Book Antiqua" w:hAnsi="Book Antiqua" w:cs="Arial"/>
                <w:b/>
                <w:u w:val="single"/>
              </w:rPr>
              <w:t>MTEŞM</w:t>
            </w:r>
          </w:p>
          <w:p w:rsidR="006D3B9B" w:rsidRPr="00824953" w:rsidRDefault="006D3B9B" w:rsidP="006D3B9B">
            <w:pPr>
              <w:rPr>
                <w:rFonts w:ascii="Book Antiqua" w:hAnsi="Book Antiqua" w:cs="Arial"/>
              </w:rPr>
            </w:pPr>
            <w:r w:rsidRPr="00824953">
              <w:rPr>
                <w:rFonts w:ascii="Book Antiqua" w:hAnsi="Book Antiqua" w:cs="Arial"/>
                <w:b/>
                <w:u w:val="single"/>
              </w:rPr>
              <w:t>DÖŞM</w:t>
            </w:r>
          </w:p>
          <w:p w:rsidR="006D3B9B" w:rsidRPr="00824953" w:rsidRDefault="006D3B9B" w:rsidP="006D3B9B">
            <w:pPr>
              <w:rPr>
                <w:rFonts w:ascii="Book Antiqua" w:hAnsi="Book Antiqua" w:cs="Arial"/>
                <w:b/>
              </w:rPr>
            </w:pPr>
          </w:p>
        </w:tc>
      </w:tr>
      <w:tr w:rsidR="006D3B9B"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D3B9B" w:rsidRPr="00824953" w:rsidRDefault="006D3B9B" w:rsidP="006D3B9B">
            <w:pPr>
              <w:rPr>
                <w:rFonts w:ascii="Book Antiqua" w:hAnsi="Book Antiqua" w:cs="Arial"/>
                <w:i/>
              </w:rPr>
            </w:pPr>
            <w:r w:rsidRPr="00824953">
              <w:rPr>
                <w:rFonts w:ascii="Book Antiqua" w:hAnsi="Book Antiqua" w:cs="Arial"/>
                <w:i/>
              </w:rPr>
              <w:lastRenderedPageBreak/>
              <w:t>PG 4.2.1</w:t>
            </w:r>
          </w:p>
        </w:tc>
        <w:tc>
          <w:tcPr>
            <w:tcW w:w="1150" w:type="pct"/>
            <w:tcBorders>
              <w:top w:val="single" w:sz="4" w:space="0" w:color="auto"/>
              <w:left w:val="single" w:sz="4" w:space="0" w:color="auto"/>
              <w:bottom w:val="single" w:sz="4" w:space="0" w:color="auto"/>
              <w:right w:val="single" w:sz="4" w:space="0" w:color="auto"/>
            </w:tcBorders>
            <w:hideMark/>
          </w:tcPr>
          <w:p w:rsidR="006D3B9B" w:rsidRPr="00824953" w:rsidRDefault="006D3B9B" w:rsidP="006D3B9B">
            <w:pPr>
              <w:rPr>
                <w:rFonts w:ascii="Book Antiqua" w:hAnsi="Book Antiqua" w:cs="Arial"/>
              </w:rPr>
            </w:pPr>
            <w:r w:rsidRPr="00824953">
              <w:rPr>
                <w:rFonts w:ascii="Book Antiqua" w:hAnsi="Book Antiqua" w:cs="Arial"/>
              </w:rPr>
              <w:t>Yükseköğretime hazırlık ve uyum programı uygulan okul oranı (%)</w:t>
            </w:r>
          </w:p>
        </w:tc>
        <w:tc>
          <w:tcPr>
            <w:tcW w:w="2339" w:type="pct"/>
            <w:tcBorders>
              <w:top w:val="single" w:sz="4" w:space="0" w:color="auto"/>
              <w:left w:val="single" w:sz="4" w:space="0" w:color="auto"/>
              <w:bottom w:val="single" w:sz="4" w:space="0" w:color="auto"/>
              <w:right w:val="single" w:sz="4" w:space="0" w:color="auto"/>
            </w:tcBorders>
          </w:tcPr>
          <w:p w:rsidR="006D3B9B" w:rsidRPr="00824953" w:rsidRDefault="006D3B9B" w:rsidP="006D3B9B">
            <w:pPr>
              <w:rPr>
                <w:rFonts w:ascii="Book Antiqua" w:hAnsi="Book Antiqua" w:cs="Arial"/>
              </w:rPr>
            </w:pPr>
            <w:r w:rsidRPr="00824953">
              <w:rPr>
                <w:rFonts w:ascii="Book Antiqua" w:hAnsi="Book Antiqua" w:cs="Arial"/>
                <w:b/>
              </w:rPr>
              <w:t>Tanımlar:</w:t>
            </w:r>
          </w:p>
          <w:p w:rsidR="006D3B9B" w:rsidRPr="00824953" w:rsidRDefault="006D3B9B" w:rsidP="006D3B9B">
            <w:pPr>
              <w:rPr>
                <w:rFonts w:ascii="Book Antiqua" w:hAnsi="Book Antiqua" w:cs="Arial"/>
              </w:rPr>
            </w:pPr>
            <w:r w:rsidRPr="00824953">
              <w:rPr>
                <w:rFonts w:ascii="Book Antiqua" w:hAnsi="Book Antiqua" w:cs="Arial"/>
              </w:rPr>
              <w:t xml:space="preserve">Yükseköğretime hazırlık ve uyum programı: 12. sınıf öğretim programının esnek ve yükseköğretimle uyumlu hale gelecek şekilde tasarlanmasıdır.   </w:t>
            </w:r>
          </w:p>
          <w:p w:rsidR="006D3B9B" w:rsidRPr="00824953" w:rsidRDefault="006D3B9B" w:rsidP="006D3B9B">
            <w:pPr>
              <w:rPr>
                <w:rFonts w:ascii="Book Antiqua" w:hAnsi="Book Antiqua" w:cs="Arial"/>
              </w:rPr>
            </w:pPr>
          </w:p>
          <w:p w:rsidR="006D3B9B" w:rsidRPr="00824953" w:rsidRDefault="006D3B9B" w:rsidP="006D3B9B">
            <w:pPr>
              <w:rPr>
                <w:rFonts w:ascii="Book Antiqua" w:hAnsi="Book Antiqua" w:cs="Arial"/>
              </w:rPr>
            </w:pPr>
          </w:p>
          <w:p w:rsidR="006D3B9B" w:rsidRPr="00824953" w:rsidRDefault="006D3B9B" w:rsidP="006D3B9B">
            <w:pPr>
              <w:rPr>
                <w:rFonts w:ascii="Book Antiqua" w:hAnsi="Book Antiqua" w:cs="Arial"/>
              </w:rPr>
            </w:pPr>
            <w:r w:rsidRPr="00824953">
              <w:rPr>
                <w:rFonts w:ascii="Book Antiqua" w:hAnsi="Book Antiqua" w:cs="Arial"/>
                <w:b/>
              </w:rPr>
              <w:t>Hesaplama kuralı:</w:t>
            </w:r>
          </w:p>
          <w:p w:rsidR="006D3B9B" w:rsidRPr="00824953" w:rsidRDefault="006D3B9B" w:rsidP="006D3B9B">
            <w:pPr>
              <w:rPr>
                <w:rFonts w:ascii="Book Antiqua" w:hAnsi="Book Antiqua" w:cs="Arial"/>
              </w:rPr>
            </w:pPr>
            <w:r w:rsidRPr="00824953">
              <w:rPr>
                <w:rFonts w:ascii="Book Antiqua" w:hAnsi="Book Antiqua" w:cs="Arial"/>
              </w:rPr>
              <w:t xml:space="preserve">A:Yükseköğretime hazırlık ve uyum programını uygulayan okul sayısı.  </w:t>
            </w:r>
          </w:p>
          <w:p w:rsidR="006D3B9B" w:rsidRPr="00824953" w:rsidRDefault="006D3B9B" w:rsidP="006D3B9B">
            <w:pPr>
              <w:rPr>
                <w:rFonts w:ascii="Book Antiqua" w:hAnsi="Book Antiqua" w:cs="Arial"/>
              </w:rPr>
            </w:pPr>
            <w:r w:rsidRPr="00824953">
              <w:rPr>
                <w:rFonts w:ascii="Book Antiqua" w:hAnsi="Book Antiqua" w:cs="Arial"/>
              </w:rPr>
              <w:t xml:space="preserve">B:Tüm ortaöğretim kurumları sayısı. </w:t>
            </w:r>
          </w:p>
          <w:p w:rsidR="006D3B9B" w:rsidRPr="00824953" w:rsidRDefault="006D3B9B" w:rsidP="006D3B9B">
            <w:pPr>
              <w:rPr>
                <w:rFonts w:ascii="Book Antiqua" w:hAnsi="Book Antiqua" w:cs="Arial"/>
              </w:rPr>
            </w:pPr>
            <w:r w:rsidRPr="00824953">
              <w:rPr>
                <w:rFonts w:ascii="Book Antiqua" w:hAnsi="Book Antiqua" w:cs="Arial"/>
              </w:rPr>
              <w:t xml:space="preserve">Yükseköğretime hazırlık ve uyum programını uygulayan okul oranı: (A/B)*100 şeklinde elde edilir. </w:t>
            </w:r>
          </w:p>
          <w:p w:rsidR="006D3B9B" w:rsidRPr="00824953" w:rsidRDefault="006D3B9B" w:rsidP="006D3B9B">
            <w:pPr>
              <w:rPr>
                <w:rFonts w:ascii="Book Antiqua" w:hAnsi="Book Antiqua" w:cs="Arial"/>
              </w:rPr>
            </w:pPr>
          </w:p>
          <w:p w:rsidR="006D3B9B" w:rsidRPr="00824953" w:rsidRDefault="006D3B9B" w:rsidP="006D3B9B">
            <w:pPr>
              <w:rPr>
                <w:rFonts w:ascii="Book Antiqua" w:hAnsi="Book Antiqua" w:cs="Arial"/>
                <w:b/>
              </w:rPr>
            </w:pPr>
            <w:r w:rsidRPr="00824953">
              <w:rPr>
                <w:rFonts w:ascii="Book Antiqua" w:hAnsi="Book Antiqua" w:cs="Arial"/>
                <w:b/>
              </w:rPr>
              <w:t xml:space="preserve">Gösterge veri kaynağı: </w:t>
            </w:r>
          </w:p>
          <w:p w:rsidR="006D3B9B" w:rsidRPr="00824953" w:rsidRDefault="006D3B9B" w:rsidP="006D3B9B">
            <w:pPr>
              <w:rPr>
                <w:rFonts w:ascii="Book Antiqua" w:hAnsi="Book Antiqua" w:cs="Arial"/>
              </w:rPr>
            </w:pPr>
            <w:r w:rsidRPr="00824953">
              <w:rPr>
                <w:rFonts w:ascii="Book Antiqua" w:hAnsi="Book Antiqua" w:cs="Arial"/>
              </w:rPr>
              <w:t xml:space="preserve">İlgili birimlerden alınan verilerden hesaplanacaktır. Gösterge eğitim-öğretim yılları itibariyle izlenecektir. </w:t>
            </w:r>
          </w:p>
          <w:p w:rsidR="006D3B9B" w:rsidRPr="00824953" w:rsidRDefault="006D3B9B" w:rsidP="006D3B9B">
            <w:pPr>
              <w:rPr>
                <w:rFonts w:ascii="Book Antiqua" w:hAnsi="Book Antiqua" w:cs="Arial"/>
              </w:rPr>
            </w:pPr>
          </w:p>
        </w:tc>
        <w:tc>
          <w:tcPr>
            <w:tcW w:w="1159" w:type="pct"/>
            <w:tcBorders>
              <w:top w:val="single" w:sz="4" w:space="0" w:color="auto"/>
              <w:left w:val="single" w:sz="4" w:space="0" w:color="auto"/>
              <w:bottom w:val="single" w:sz="4" w:space="0" w:color="auto"/>
              <w:right w:val="single" w:sz="4" w:space="0" w:color="auto"/>
            </w:tcBorders>
            <w:hideMark/>
          </w:tcPr>
          <w:p w:rsidR="006D3B9B" w:rsidRPr="00824953" w:rsidRDefault="006D3B9B" w:rsidP="006D3B9B">
            <w:pPr>
              <w:rPr>
                <w:rFonts w:ascii="Book Antiqua" w:hAnsi="Book Antiqua" w:cs="Arial"/>
              </w:rPr>
            </w:pPr>
            <w:r w:rsidRPr="00824953">
              <w:rPr>
                <w:rFonts w:ascii="Book Antiqua" w:hAnsi="Book Antiqua" w:cs="Arial"/>
                <w:b/>
                <w:u w:val="single"/>
              </w:rPr>
              <w:t>OŞM</w:t>
            </w:r>
          </w:p>
          <w:p w:rsidR="006D3B9B" w:rsidRPr="00824953" w:rsidRDefault="006D3B9B" w:rsidP="006D3B9B">
            <w:pPr>
              <w:rPr>
                <w:rFonts w:ascii="Book Antiqua" w:hAnsi="Book Antiqua" w:cs="Arial"/>
                <w:b/>
                <w:u w:val="single"/>
              </w:rPr>
            </w:pPr>
            <w:r w:rsidRPr="00824953">
              <w:rPr>
                <w:rFonts w:ascii="Book Antiqua" w:hAnsi="Book Antiqua" w:cs="Arial"/>
                <w:b/>
                <w:u w:val="single"/>
              </w:rPr>
              <w:t>MTEŞM</w:t>
            </w:r>
          </w:p>
          <w:p w:rsidR="006D3B9B" w:rsidRPr="00824953" w:rsidRDefault="006D3B9B" w:rsidP="006D3B9B">
            <w:pPr>
              <w:rPr>
                <w:rFonts w:ascii="Book Antiqua" w:hAnsi="Book Antiqua" w:cs="Arial"/>
                <w:b/>
              </w:rPr>
            </w:pPr>
            <w:r w:rsidRPr="00824953">
              <w:rPr>
                <w:rFonts w:ascii="Book Antiqua" w:hAnsi="Book Antiqua" w:cs="Arial"/>
                <w:b/>
                <w:u w:val="single"/>
              </w:rPr>
              <w:t>DÖŞM</w:t>
            </w:r>
          </w:p>
        </w:tc>
      </w:tr>
      <w:tr w:rsidR="006D3B9B"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D3B9B" w:rsidRPr="00824953" w:rsidRDefault="006D3B9B" w:rsidP="006D3B9B">
            <w:pPr>
              <w:rPr>
                <w:rFonts w:ascii="Book Antiqua" w:hAnsi="Book Antiqua" w:cs="Arial"/>
              </w:rPr>
            </w:pPr>
            <w:r w:rsidRPr="00824953">
              <w:rPr>
                <w:rFonts w:ascii="Book Antiqua" w:hAnsi="Book Antiqua" w:cs="Arial"/>
              </w:rPr>
              <w:t>PG 4.2.2</w:t>
            </w:r>
          </w:p>
        </w:tc>
        <w:tc>
          <w:tcPr>
            <w:tcW w:w="1150" w:type="pct"/>
            <w:tcBorders>
              <w:top w:val="single" w:sz="4" w:space="0" w:color="auto"/>
              <w:left w:val="single" w:sz="4" w:space="0" w:color="auto"/>
              <w:bottom w:val="single" w:sz="4" w:space="0" w:color="auto"/>
              <w:right w:val="single" w:sz="4" w:space="0" w:color="auto"/>
            </w:tcBorders>
            <w:hideMark/>
          </w:tcPr>
          <w:p w:rsidR="006D3B9B" w:rsidRPr="00824953" w:rsidRDefault="006D3B9B" w:rsidP="006D3B9B">
            <w:pPr>
              <w:rPr>
                <w:rFonts w:ascii="Book Antiqua" w:hAnsi="Book Antiqua" w:cs="Arial"/>
              </w:rPr>
            </w:pPr>
            <w:r w:rsidRPr="00824953">
              <w:rPr>
                <w:rFonts w:ascii="Book Antiqua" w:hAnsi="Book Antiqua" w:cs="Arial"/>
              </w:rPr>
              <w:t>Ulusal ve uluslararası projelere katılan öğrenci oranı (%)</w:t>
            </w:r>
          </w:p>
        </w:tc>
        <w:tc>
          <w:tcPr>
            <w:tcW w:w="2339" w:type="pct"/>
            <w:tcBorders>
              <w:top w:val="single" w:sz="4" w:space="0" w:color="auto"/>
              <w:left w:val="single" w:sz="4" w:space="0" w:color="auto"/>
              <w:bottom w:val="single" w:sz="4" w:space="0" w:color="auto"/>
              <w:right w:val="single" w:sz="4" w:space="0" w:color="auto"/>
            </w:tcBorders>
          </w:tcPr>
          <w:p w:rsidR="006D3B9B" w:rsidRPr="00824953" w:rsidRDefault="006D3B9B" w:rsidP="006D3B9B">
            <w:pPr>
              <w:rPr>
                <w:rFonts w:ascii="Book Antiqua" w:hAnsi="Book Antiqua" w:cs="Arial"/>
              </w:rPr>
            </w:pPr>
            <w:r w:rsidRPr="00824953">
              <w:rPr>
                <w:rFonts w:ascii="Book Antiqua" w:hAnsi="Book Antiqua" w:cs="Arial"/>
                <w:b/>
              </w:rPr>
              <w:t>Tanımlar:</w:t>
            </w:r>
            <w:r w:rsidRPr="00824953">
              <w:rPr>
                <w:rFonts w:ascii="Book Antiqua" w:hAnsi="Book Antiqua" w:cs="Arial"/>
              </w:rPr>
              <w:t xml:space="preserve"> </w:t>
            </w:r>
          </w:p>
          <w:p w:rsidR="006D3B9B" w:rsidRPr="00824953" w:rsidRDefault="006D3B9B" w:rsidP="006D3B9B">
            <w:pPr>
              <w:rPr>
                <w:rFonts w:ascii="Book Antiqua" w:hAnsi="Book Antiqua" w:cs="Arial"/>
              </w:rPr>
            </w:pPr>
            <w:r w:rsidRPr="00824953">
              <w:rPr>
                <w:rFonts w:ascii="Book Antiqua" w:hAnsi="Book Antiqua" w:cs="Arial"/>
              </w:rPr>
              <w:t>Proje: Kurum ve kuruluşlarca öğrencilerin belirli bir öğrenme hedefi doğrultusunda yürüttükleri ulusal ve uluslararası çalışmalardır.</w:t>
            </w:r>
          </w:p>
          <w:p w:rsidR="006D3B9B" w:rsidRPr="00824953" w:rsidRDefault="006D3B9B" w:rsidP="006D3B9B">
            <w:pPr>
              <w:rPr>
                <w:rFonts w:ascii="Book Antiqua" w:hAnsi="Book Antiqua" w:cs="Arial"/>
              </w:rPr>
            </w:pPr>
            <w:r w:rsidRPr="00824953">
              <w:rPr>
                <w:rFonts w:ascii="Book Antiqua" w:hAnsi="Book Antiqua" w:cs="Arial"/>
              </w:rPr>
              <w:t xml:space="preserve"> </w:t>
            </w:r>
          </w:p>
          <w:p w:rsidR="006D3B9B" w:rsidRPr="00824953" w:rsidRDefault="006D3B9B" w:rsidP="006D3B9B">
            <w:pPr>
              <w:rPr>
                <w:rFonts w:ascii="Book Antiqua" w:hAnsi="Book Antiqua" w:cs="Arial"/>
              </w:rPr>
            </w:pPr>
            <w:r w:rsidRPr="00824953">
              <w:rPr>
                <w:rFonts w:ascii="Book Antiqua" w:hAnsi="Book Antiqua" w:cs="Arial"/>
                <w:b/>
              </w:rPr>
              <w:t>Hesaplama kuralı:</w:t>
            </w:r>
            <w:r w:rsidRPr="00824953">
              <w:rPr>
                <w:rFonts w:ascii="Book Antiqua" w:hAnsi="Book Antiqua" w:cs="Arial"/>
              </w:rPr>
              <w:t xml:space="preserve"> </w:t>
            </w:r>
          </w:p>
          <w:p w:rsidR="006D3B9B" w:rsidRPr="00824953" w:rsidRDefault="006D3B9B" w:rsidP="006D3B9B">
            <w:pPr>
              <w:rPr>
                <w:rFonts w:ascii="Book Antiqua" w:hAnsi="Book Antiqua" w:cs="Arial"/>
              </w:rPr>
            </w:pPr>
            <w:r w:rsidRPr="00824953">
              <w:rPr>
                <w:rFonts w:ascii="Book Antiqua" w:hAnsi="Book Antiqua" w:cs="Arial"/>
              </w:rPr>
              <w:t xml:space="preserve">Veri ulusal ve uluslararası projelere katılan öğrencileri kapsamaktadır. </w:t>
            </w:r>
          </w:p>
          <w:p w:rsidR="006D3B9B" w:rsidRPr="00824953" w:rsidRDefault="006D3B9B" w:rsidP="006D3B9B">
            <w:pPr>
              <w:rPr>
                <w:rFonts w:ascii="Book Antiqua" w:hAnsi="Book Antiqua" w:cs="Arial"/>
              </w:rPr>
            </w:pPr>
            <w:r w:rsidRPr="00824953">
              <w:rPr>
                <w:rFonts w:ascii="Book Antiqua" w:hAnsi="Book Antiqua" w:cs="Arial"/>
              </w:rPr>
              <w:t xml:space="preserve">A: Ulusal ve uluslararası projelere katılan öğrenci sayısı. </w:t>
            </w:r>
          </w:p>
          <w:p w:rsidR="006D3B9B" w:rsidRPr="00824953" w:rsidRDefault="006D3B9B" w:rsidP="006D3B9B">
            <w:pPr>
              <w:rPr>
                <w:rFonts w:ascii="Book Antiqua" w:hAnsi="Book Antiqua" w:cs="Arial"/>
              </w:rPr>
            </w:pPr>
            <w:r w:rsidRPr="00824953">
              <w:rPr>
                <w:rFonts w:ascii="Book Antiqua" w:hAnsi="Book Antiqua" w:cs="Arial"/>
              </w:rPr>
              <w:t xml:space="preserve">B: Ortaöğretimdeki tüm öğrenci sayısı. </w:t>
            </w:r>
          </w:p>
          <w:p w:rsidR="006D3B9B" w:rsidRPr="00824953" w:rsidRDefault="006D3B9B" w:rsidP="006D3B9B">
            <w:pPr>
              <w:rPr>
                <w:rFonts w:ascii="Book Antiqua" w:hAnsi="Book Antiqua" w:cs="Arial"/>
              </w:rPr>
            </w:pPr>
            <w:r w:rsidRPr="00824953">
              <w:rPr>
                <w:rFonts w:ascii="Book Antiqua" w:hAnsi="Book Antiqua" w:cs="Arial"/>
              </w:rPr>
              <w:t>Ulusal ve uluslararası projelere katılan öğrenci oranı: (A/B)*100</w:t>
            </w:r>
          </w:p>
          <w:p w:rsidR="006D3B9B" w:rsidRPr="00824953" w:rsidRDefault="006D3B9B" w:rsidP="006D3B9B">
            <w:pPr>
              <w:rPr>
                <w:rFonts w:ascii="Book Antiqua" w:hAnsi="Book Antiqua" w:cs="Arial"/>
              </w:rPr>
            </w:pPr>
          </w:p>
          <w:p w:rsidR="006D3B9B" w:rsidRPr="00824953" w:rsidRDefault="006D3B9B" w:rsidP="006D3B9B">
            <w:pPr>
              <w:rPr>
                <w:rFonts w:ascii="Book Antiqua" w:hAnsi="Book Antiqua" w:cs="Arial"/>
                <w:b/>
              </w:rPr>
            </w:pPr>
            <w:r w:rsidRPr="00824953">
              <w:rPr>
                <w:rFonts w:ascii="Book Antiqua" w:hAnsi="Book Antiqua" w:cs="Arial"/>
                <w:b/>
              </w:rPr>
              <w:t xml:space="preserve">Gösterge veri kaynağı: </w:t>
            </w:r>
          </w:p>
          <w:p w:rsidR="006D3B9B" w:rsidRPr="00824953" w:rsidRDefault="006D3B9B" w:rsidP="006D3B9B">
            <w:pPr>
              <w:rPr>
                <w:rFonts w:ascii="Book Antiqua" w:hAnsi="Book Antiqua" w:cs="Arial"/>
              </w:rPr>
            </w:pPr>
            <w:r w:rsidRPr="00824953">
              <w:rPr>
                <w:rFonts w:ascii="Book Antiqua" w:hAnsi="Book Antiqua" w:cs="Arial"/>
              </w:rPr>
              <w:t xml:space="preserve">Veri ilgili </w:t>
            </w:r>
            <w:proofErr w:type="gramStart"/>
            <w:r w:rsidRPr="00824953">
              <w:rPr>
                <w:rFonts w:ascii="Book Antiqua" w:hAnsi="Book Antiqua" w:cs="Arial"/>
              </w:rPr>
              <w:t>modül</w:t>
            </w:r>
            <w:proofErr w:type="gramEnd"/>
            <w:r w:rsidRPr="00824953">
              <w:rPr>
                <w:rFonts w:ascii="Book Antiqua" w:hAnsi="Book Antiqua" w:cs="Arial"/>
              </w:rPr>
              <w:t xml:space="preserve"> üzerinden elde edilecektir. Gösterge 6 aylık dönemler </w:t>
            </w:r>
            <w:r w:rsidRPr="00824953">
              <w:rPr>
                <w:rFonts w:ascii="Book Antiqua" w:hAnsi="Book Antiqua" w:cs="Arial"/>
              </w:rPr>
              <w:lastRenderedPageBreak/>
              <w:t xml:space="preserve">itibariyle izlenecektir. </w:t>
            </w:r>
          </w:p>
          <w:p w:rsidR="006D3B9B" w:rsidRPr="00824953" w:rsidRDefault="006D3B9B" w:rsidP="006D3B9B">
            <w:pPr>
              <w:rPr>
                <w:rFonts w:ascii="Book Antiqua" w:hAnsi="Book Antiqua" w:cs="Arial"/>
              </w:rPr>
            </w:pPr>
          </w:p>
        </w:tc>
        <w:tc>
          <w:tcPr>
            <w:tcW w:w="1159" w:type="pct"/>
            <w:tcBorders>
              <w:top w:val="single" w:sz="4" w:space="0" w:color="auto"/>
              <w:left w:val="single" w:sz="4" w:space="0" w:color="auto"/>
              <w:bottom w:val="single" w:sz="4" w:space="0" w:color="auto"/>
              <w:right w:val="single" w:sz="4" w:space="0" w:color="auto"/>
            </w:tcBorders>
            <w:hideMark/>
          </w:tcPr>
          <w:p w:rsidR="006D3B9B" w:rsidRPr="00824953" w:rsidRDefault="006D3B9B" w:rsidP="006D3B9B">
            <w:pPr>
              <w:rPr>
                <w:rFonts w:ascii="Book Antiqua" w:hAnsi="Book Antiqua" w:cs="Arial"/>
              </w:rPr>
            </w:pPr>
            <w:r w:rsidRPr="00824953">
              <w:rPr>
                <w:rFonts w:ascii="Book Antiqua" w:hAnsi="Book Antiqua" w:cs="Arial"/>
                <w:b/>
                <w:u w:val="single"/>
              </w:rPr>
              <w:lastRenderedPageBreak/>
              <w:t>OŞM</w:t>
            </w:r>
          </w:p>
          <w:p w:rsidR="006D3B9B" w:rsidRPr="00824953" w:rsidRDefault="006D3B9B" w:rsidP="006D3B9B">
            <w:pPr>
              <w:rPr>
                <w:rFonts w:ascii="Book Antiqua" w:hAnsi="Book Antiqua" w:cs="Arial"/>
                <w:b/>
                <w:u w:val="single"/>
              </w:rPr>
            </w:pPr>
            <w:r w:rsidRPr="00824953">
              <w:rPr>
                <w:rFonts w:ascii="Book Antiqua" w:hAnsi="Book Antiqua" w:cs="Arial"/>
                <w:b/>
                <w:u w:val="single"/>
              </w:rPr>
              <w:t>MTEŞM</w:t>
            </w:r>
          </w:p>
          <w:p w:rsidR="006D3B9B" w:rsidRPr="00824953" w:rsidRDefault="006D3B9B" w:rsidP="006D3B9B">
            <w:pPr>
              <w:rPr>
                <w:rFonts w:ascii="Book Antiqua" w:hAnsi="Book Antiqua" w:cs="Arial"/>
                <w:b/>
              </w:rPr>
            </w:pPr>
            <w:r w:rsidRPr="00824953">
              <w:rPr>
                <w:rFonts w:ascii="Book Antiqua" w:hAnsi="Book Antiqua" w:cs="Arial"/>
                <w:b/>
                <w:u w:val="single"/>
              </w:rPr>
              <w:t>DÖŞM</w:t>
            </w:r>
          </w:p>
        </w:tc>
      </w:tr>
      <w:tr w:rsidR="006D3B9B"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D3B9B" w:rsidRPr="00824953" w:rsidRDefault="006D3B9B" w:rsidP="006D3B9B">
            <w:pPr>
              <w:rPr>
                <w:rFonts w:ascii="Book Antiqua" w:hAnsi="Book Antiqua" w:cs="Arial"/>
              </w:rPr>
            </w:pPr>
            <w:r w:rsidRPr="00824953">
              <w:rPr>
                <w:rFonts w:ascii="Book Antiqua" w:hAnsi="Book Antiqua" w:cs="Arial"/>
              </w:rPr>
              <w:lastRenderedPageBreak/>
              <w:t>PG 4.2.3</w:t>
            </w:r>
          </w:p>
        </w:tc>
        <w:tc>
          <w:tcPr>
            <w:tcW w:w="1150" w:type="pct"/>
            <w:tcBorders>
              <w:top w:val="single" w:sz="4" w:space="0" w:color="auto"/>
              <w:left w:val="single" w:sz="4" w:space="0" w:color="auto"/>
              <w:bottom w:val="single" w:sz="4" w:space="0" w:color="auto"/>
              <w:right w:val="single" w:sz="4" w:space="0" w:color="auto"/>
            </w:tcBorders>
            <w:hideMark/>
          </w:tcPr>
          <w:p w:rsidR="006D3B9B" w:rsidRPr="00824953" w:rsidRDefault="00A06D66" w:rsidP="006D3B9B">
            <w:pPr>
              <w:rPr>
                <w:rFonts w:ascii="Book Antiqua" w:hAnsi="Book Antiqua" w:cs="Arial"/>
              </w:rPr>
            </w:pPr>
            <w:r w:rsidRPr="00F217F0">
              <w:rPr>
                <w:rFonts w:ascii="Book Antiqua" w:hAnsi="Book Antiqua"/>
              </w:rPr>
              <w:t>Toplumsal sorumluluk ve gönüllülük programlarına katılan öğrenci oranı (%)</w:t>
            </w:r>
          </w:p>
        </w:tc>
        <w:tc>
          <w:tcPr>
            <w:tcW w:w="2339" w:type="pct"/>
            <w:tcBorders>
              <w:top w:val="single" w:sz="4" w:space="0" w:color="auto"/>
              <w:left w:val="single" w:sz="4" w:space="0" w:color="auto"/>
              <w:bottom w:val="single" w:sz="4" w:space="0" w:color="auto"/>
              <w:right w:val="single" w:sz="4" w:space="0" w:color="auto"/>
            </w:tcBorders>
          </w:tcPr>
          <w:p w:rsidR="00A06D66" w:rsidRPr="00F217F0" w:rsidRDefault="00A06D66" w:rsidP="00A06D66">
            <w:pPr>
              <w:rPr>
                <w:rFonts w:ascii="Book Antiqua" w:hAnsi="Book Antiqua"/>
              </w:rPr>
            </w:pPr>
            <w:r w:rsidRPr="00F217F0">
              <w:rPr>
                <w:rFonts w:ascii="Book Antiqua" w:hAnsi="Book Antiqua"/>
                <w:b/>
              </w:rPr>
              <w:t>Tanımlar:</w:t>
            </w:r>
          </w:p>
          <w:p w:rsidR="00A06D66" w:rsidRPr="00F217F0" w:rsidRDefault="00A06D66" w:rsidP="00A06D66">
            <w:pPr>
              <w:rPr>
                <w:rFonts w:ascii="Book Antiqua" w:hAnsi="Book Antiqua"/>
              </w:rPr>
            </w:pPr>
            <w:r w:rsidRPr="00F217F0">
              <w:rPr>
                <w:rFonts w:ascii="Book Antiqua" w:hAnsi="Book Antiqua"/>
              </w:rPr>
              <w:t>Sorumluluk ve gönüllülük programı: Öğrencilerin toplumsal ve sosyal sorumluluk bilincinin geliştirilmesi amacıyla yürütülen faaliyetlerdir.</w:t>
            </w:r>
          </w:p>
          <w:p w:rsidR="00A06D66" w:rsidRPr="00F217F0" w:rsidRDefault="00A06D66" w:rsidP="00A06D66">
            <w:pPr>
              <w:rPr>
                <w:rFonts w:ascii="Book Antiqua" w:hAnsi="Book Antiqua"/>
              </w:rPr>
            </w:pPr>
          </w:p>
          <w:p w:rsidR="00A06D66" w:rsidRPr="00F217F0" w:rsidRDefault="00A06D66" w:rsidP="00A06D66">
            <w:pPr>
              <w:rPr>
                <w:rFonts w:ascii="Book Antiqua" w:hAnsi="Book Antiqua"/>
              </w:rPr>
            </w:pPr>
            <w:r w:rsidRPr="00F217F0">
              <w:rPr>
                <w:rFonts w:ascii="Book Antiqua" w:hAnsi="Book Antiqua"/>
                <w:b/>
              </w:rPr>
              <w:t>Hesaplama kuralı:</w:t>
            </w:r>
          </w:p>
          <w:p w:rsidR="00A06D66" w:rsidRPr="00F217F0" w:rsidRDefault="00A06D66" w:rsidP="00A06D66">
            <w:pPr>
              <w:rPr>
                <w:rFonts w:ascii="Book Antiqua" w:hAnsi="Book Antiqua"/>
              </w:rPr>
            </w:pPr>
            <w:r w:rsidRPr="00F217F0">
              <w:rPr>
                <w:rFonts w:ascii="Book Antiqua" w:hAnsi="Book Antiqua"/>
              </w:rPr>
              <w:t xml:space="preserve">Veri toplumsal sorumluluk ve gönüllülük programlarına katılan öğrencileri kapsamaktadır. </w:t>
            </w:r>
          </w:p>
          <w:p w:rsidR="00A06D66" w:rsidRPr="00F217F0" w:rsidRDefault="00A06D66" w:rsidP="00A06D66">
            <w:pPr>
              <w:rPr>
                <w:rFonts w:ascii="Book Antiqua" w:hAnsi="Book Antiqua"/>
              </w:rPr>
            </w:pPr>
            <w:r w:rsidRPr="00F217F0">
              <w:rPr>
                <w:rFonts w:ascii="Book Antiqua" w:hAnsi="Book Antiqua"/>
              </w:rPr>
              <w:t xml:space="preserve">A: Toplumsal sorumluluk ve gönüllülük programlarına katılan öğrenci sayısı. </w:t>
            </w:r>
          </w:p>
          <w:p w:rsidR="00A06D66" w:rsidRPr="00F217F0" w:rsidRDefault="00A06D66" w:rsidP="00A06D66">
            <w:pPr>
              <w:rPr>
                <w:rFonts w:ascii="Book Antiqua" w:hAnsi="Book Antiqua"/>
              </w:rPr>
            </w:pPr>
            <w:r w:rsidRPr="00F217F0">
              <w:rPr>
                <w:rFonts w:ascii="Book Antiqua" w:hAnsi="Book Antiqua"/>
              </w:rPr>
              <w:t xml:space="preserve">B: Ortaöğretimdeki tüm öğrenci sayısı.  </w:t>
            </w:r>
          </w:p>
          <w:p w:rsidR="00A06D66" w:rsidRPr="00F217F0" w:rsidRDefault="00A06D66" w:rsidP="00A06D66">
            <w:pPr>
              <w:rPr>
                <w:rFonts w:ascii="Book Antiqua" w:hAnsi="Book Antiqua"/>
              </w:rPr>
            </w:pPr>
            <w:r w:rsidRPr="00F217F0">
              <w:rPr>
                <w:rFonts w:ascii="Book Antiqua" w:hAnsi="Book Antiqua"/>
              </w:rPr>
              <w:t>Toplumsal sorumluluk ve gönüllülük programlarına katılan öğrenci oranı: (A/B)*100</w:t>
            </w:r>
          </w:p>
          <w:p w:rsidR="00A06D66" w:rsidRPr="00F217F0" w:rsidRDefault="00A06D66" w:rsidP="00A06D66">
            <w:pPr>
              <w:rPr>
                <w:rFonts w:ascii="Book Antiqua" w:hAnsi="Book Antiqua"/>
              </w:rPr>
            </w:pPr>
          </w:p>
          <w:p w:rsidR="00A06D66" w:rsidRPr="00F217F0" w:rsidRDefault="00A06D66" w:rsidP="00A06D66">
            <w:pPr>
              <w:rPr>
                <w:rFonts w:ascii="Book Antiqua" w:hAnsi="Book Antiqua"/>
                <w:b/>
              </w:rPr>
            </w:pPr>
            <w:r w:rsidRPr="00F217F0">
              <w:rPr>
                <w:rFonts w:ascii="Book Antiqua" w:hAnsi="Book Antiqua"/>
                <w:b/>
              </w:rPr>
              <w:t xml:space="preserve">Gösterge veri kaynağı: </w:t>
            </w:r>
          </w:p>
          <w:p w:rsidR="00A06D66" w:rsidRPr="00F217F0" w:rsidRDefault="00A06D66" w:rsidP="00A06D66">
            <w:pPr>
              <w:rPr>
                <w:rFonts w:ascii="Book Antiqua" w:hAnsi="Book Antiqua"/>
              </w:rPr>
            </w:pPr>
            <w:r w:rsidRPr="00F217F0">
              <w:rPr>
                <w:rFonts w:ascii="Book Antiqua" w:hAnsi="Book Antiqua"/>
              </w:rPr>
              <w:t xml:space="preserve">Veri ilgili </w:t>
            </w:r>
            <w:proofErr w:type="gramStart"/>
            <w:r w:rsidRPr="00F217F0">
              <w:rPr>
                <w:rFonts w:ascii="Book Antiqua" w:hAnsi="Book Antiqua"/>
              </w:rPr>
              <w:t>modül</w:t>
            </w:r>
            <w:proofErr w:type="gramEnd"/>
            <w:r w:rsidRPr="00F217F0">
              <w:rPr>
                <w:rFonts w:ascii="Book Antiqua" w:hAnsi="Book Antiqua"/>
              </w:rPr>
              <w:t xml:space="preserve"> üzerinden elde edilecektir. </w:t>
            </w:r>
          </w:p>
          <w:p w:rsidR="006D3B9B" w:rsidRPr="00824953" w:rsidRDefault="006D3B9B" w:rsidP="006D3B9B">
            <w:pPr>
              <w:rPr>
                <w:rFonts w:ascii="Book Antiqua" w:hAnsi="Book Antiqua" w:cs="Arial"/>
              </w:rPr>
            </w:pPr>
          </w:p>
        </w:tc>
        <w:tc>
          <w:tcPr>
            <w:tcW w:w="1159" w:type="pct"/>
            <w:tcBorders>
              <w:top w:val="single" w:sz="4" w:space="0" w:color="auto"/>
              <w:left w:val="single" w:sz="4" w:space="0" w:color="auto"/>
              <w:bottom w:val="single" w:sz="4" w:space="0" w:color="auto"/>
              <w:right w:val="single" w:sz="4" w:space="0" w:color="auto"/>
            </w:tcBorders>
          </w:tcPr>
          <w:p w:rsidR="006D3B9B" w:rsidRPr="00824953" w:rsidRDefault="006D3B9B" w:rsidP="006D3B9B">
            <w:pPr>
              <w:rPr>
                <w:rFonts w:ascii="Book Antiqua" w:hAnsi="Book Antiqua" w:cs="Arial"/>
              </w:rPr>
            </w:pPr>
            <w:r w:rsidRPr="00824953">
              <w:rPr>
                <w:rFonts w:ascii="Book Antiqua" w:hAnsi="Book Antiqua" w:cs="Arial"/>
                <w:b/>
                <w:u w:val="single"/>
              </w:rPr>
              <w:t>OŞM</w:t>
            </w:r>
          </w:p>
          <w:p w:rsidR="006D3B9B" w:rsidRPr="00824953" w:rsidRDefault="006D3B9B" w:rsidP="006D3B9B">
            <w:pPr>
              <w:rPr>
                <w:rFonts w:ascii="Book Antiqua" w:hAnsi="Book Antiqua" w:cs="Arial"/>
                <w:b/>
                <w:u w:val="single"/>
              </w:rPr>
            </w:pPr>
            <w:r w:rsidRPr="00824953">
              <w:rPr>
                <w:rFonts w:ascii="Book Antiqua" w:hAnsi="Book Antiqua" w:cs="Arial"/>
                <w:b/>
                <w:u w:val="single"/>
              </w:rPr>
              <w:t>MTEŞM</w:t>
            </w:r>
          </w:p>
          <w:p w:rsidR="006D3B9B" w:rsidRPr="00824953" w:rsidRDefault="006D3B9B" w:rsidP="006D3B9B">
            <w:pPr>
              <w:rPr>
                <w:rFonts w:ascii="Book Antiqua" w:hAnsi="Book Antiqua" w:cs="Arial"/>
              </w:rPr>
            </w:pPr>
            <w:r w:rsidRPr="00824953">
              <w:rPr>
                <w:rFonts w:ascii="Book Antiqua" w:hAnsi="Book Antiqua" w:cs="Arial"/>
                <w:b/>
                <w:u w:val="single"/>
              </w:rPr>
              <w:t>DÖŞM</w:t>
            </w:r>
          </w:p>
          <w:p w:rsidR="006D3B9B" w:rsidRPr="00824953" w:rsidRDefault="006D3B9B" w:rsidP="006D3B9B">
            <w:pPr>
              <w:rPr>
                <w:rFonts w:ascii="Book Antiqua" w:hAnsi="Book Antiqua" w:cs="Arial"/>
                <w:b/>
              </w:rPr>
            </w:pPr>
          </w:p>
        </w:tc>
      </w:tr>
      <w:tr w:rsidR="006D3B9B"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D3B9B" w:rsidRPr="00824953" w:rsidRDefault="006D3B9B" w:rsidP="006D3B9B">
            <w:pPr>
              <w:rPr>
                <w:rFonts w:ascii="Book Antiqua" w:hAnsi="Book Antiqua" w:cs="Arial"/>
              </w:rPr>
            </w:pPr>
            <w:r w:rsidRPr="00824953">
              <w:rPr>
                <w:rFonts w:ascii="Book Antiqua" w:hAnsi="Book Antiqua" w:cs="Arial"/>
              </w:rPr>
              <w:t>PG 4.3.1</w:t>
            </w:r>
          </w:p>
        </w:tc>
        <w:tc>
          <w:tcPr>
            <w:tcW w:w="1150" w:type="pct"/>
            <w:tcBorders>
              <w:top w:val="single" w:sz="4" w:space="0" w:color="auto"/>
              <w:left w:val="single" w:sz="4" w:space="0" w:color="auto"/>
              <w:bottom w:val="single" w:sz="4" w:space="0" w:color="auto"/>
              <w:right w:val="single" w:sz="4" w:space="0" w:color="auto"/>
            </w:tcBorders>
            <w:hideMark/>
          </w:tcPr>
          <w:p w:rsidR="006D3B9B" w:rsidRPr="00824953" w:rsidRDefault="006D3B9B" w:rsidP="006D3B9B">
            <w:pPr>
              <w:rPr>
                <w:rFonts w:ascii="Book Antiqua" w:hAnsi="Book Antiqua" w:cs="Arial"/>
              </w:rPr>
            </w:pPr>
            <w:r w:rsidRPr="00824953">
              <w:rPr>
                <w:rFonts w:ascii="Book Antiqua" w:hAnsi="Book Antiqua" w:cs="Arial"/>
              </w:rPr>
              <w:t>İmam hatip okullarında yaz okullarına katılan öğrenci sayısı</w:t>
            </w:r>
          </w:p>
        </w:tc>
        <w:tc>
          <w:tcPr>
            <w:tcW w:w="2339" w:type="pct"/>
            <w:tcBorders>
              <w:top w:val="single" w:sz="4" w:space="0" w:color="auto"/>
              <w:left w:val="single" w:sz="4" w:space="0" w:color="auto"/>
              <w:bottom w:val="single" w:sz="4" w:space="0" w:color="auto"/>
              <w:right w:val="single" w:sz="4" w:space="0" w:color="auto"/>
            </w:tcBorders>
          </w:tcPr>
          <w:p w:rsidR="006D3B9B" w:rsidRPr="00824953" w:rsidRDefault="006D3B9B" w:rsidP="006D3B9B">
            <w:pPr>
              <w:rPr>
                <w:rFonts w:ascii="Book Antiqua" w:hAnsi="Book Antiqua" w:cs="Arial"/>
                <w:b/>
              </w:rPr>
            </w:pPr>
            <w:r w:rsidRPr="00824953">
              <w:rPr>
                <w:rFonts w:ascii="Book Antiqua" w:hAnsi="Book Antiqua" w:cs="Arial"/>
                <w:b/>
              </w:rPr>
              <w:t>Tanımlar:</w:t>
            </w:r>
          </w:p>
          <w:p w:rsidR="006D3B9B" w:rsidRPr="00824953" w:rsidRDefault="006D3B9B" w:rsidP="006D3B9B">
            <w:pPr>
              <w:rPr>
                <w:rFonts w:ascii="Book Antiqua" w:hAnsi="Book Antiqua" w:cs="Arial"/>
              </w:rPr>
            </w:pPr>
            <w:r w:rsidRPr="00824953">
              <w:rPr>
                <w:rFonts w:ascii="Book Antiqua" w:hAnsi="Book Antiqua" w:cs="Arial"/>
              </w:rPr>
              <w:t xml:space="preserve">Yaz okulu: yaz tatili döneminde öğrencilerin mesleki, akademik, sosyal ve kültürel gelişimleri için yabancı dil etkinlikleri başta olmak üzere yürütülen faaliyetlerdir. </w:t>
            </w:r>
          </w:p>
          <w:p w:rsidR="006D3B9B" w:rsidRPr="00824953" w:rsidRDefault="006D3B9B" w:rsidP="006D3B9B">
            <w:pPr>
              <w:rPr>
                <w:rFonts w:ascii="Book Antiqua" w:hAnsi="Book Antiqua" w:cs="Arial"/>
              </w:rPr>
            </w:pPr>
          </w:p>
          <w:p w:rsidR="006D3B9B" w:rsidRPr="00824953" w:rsidRDefault="006D3B9B" w:rsidP="006D3B9B">
            <w:pPr>
              <w:rPr>
                <w:rFonts w:ascii="Book Antiqua" w:hAnsi="Book Antiqua" w:cs="Arial"/>
              </w:rPr>
            </w:pPr>
            <w:r w:rsidRPr="00824953">
              <w:rPr>
                <w:rFonts w:ascii="Book Antiqua" w:hAnsi="Book Antiqua" w:cs="Arial"/>
                <w:b/>
              </w:rPr>
              <w:t>Hesaplama kuralı:</w:t>
            </w:r>
          </w:p>
          <w:p w:rsidR="006D3B9B" w:rsidRPr="00824953" w:rsidRDefault="006D3B9B" w:rsidP="006D3B9B">
            <w:pPr>
              <w:rPr>
                <w:rFonts w:ascii="Book Antiqua" w:hAnsi="Book Antiqua" w:cs="Arial"/>
              </w:rPr>
            </w:pPr>
            <w:r w:rsidRPr="00824953">
              <w:rPr>
                <w:rFonts w:ascii="Book Antiqua" w:hAnsi="Book Antiqua" w:cs="Arial"/>
              </w:rPr>
              <w:t>Yaz okuluna katılan öğrenci sayısı ortaokul ve ortaöğretim kurumları ayrı olmak üzere hesaplanacaktır.</w:t>
            </w:r>
          </w:p>
          <w:p w:rsidR="006D3B9B" w:rsidRPr="00824953" w:rsidRDefault="006D3B9B" w:rsidP="006D3B9B">
            <w:pPr>
              <w:rPr>
                <w:rFonts w:ascii="Book Antiqua" w:hAnsi="Book Antiqua" w:cs="Arial"/>
              </w:rPr>
            </w:pPr>
          </w:p>
          <w:p w:rsidR="006D3B9B" w:rsidRPr="00824953" w:rsidRDefault="006D3B9B" w:rsidP="006D3B9B">
            <w:pPr>
              <w:rPr>
                <w:rFonts w:ascii="Book Antiqua" w:hAnsi="Book Antiqua" w:cs="Arial"/>
                <w:b/>
              </w:rPr>
            </w:pPr>
            <w:r w:rsidRPr="00824953">
              <w:rPr>
                <w:rFonts w:ascii="Book Antiqua" w:hAnsi="Book Antiqua" w:cs="Arial"/>
                <w:b/>
              </w:rPr>
              <w:t xml:space="preserve">Gösterge veri kaynağı: </w:t>
            </w:r>
          </w:p>
          <w:p w:rsidR="006D3B9B" w:rsidRPr="00824953" w:rsidRDefault="006D3B9B" w:rsidP="006D3B9B">
            <w:pPr>
              <w:rPr>
                <w:rFonts w:ascii="Book Antiqua" w:hAnsi="Book Antiqua" w:cs="Arial"/>
              </w:rPr>
            </w:pPr>
            <w:r w:rsidRPr="00824953">
              <w:rPr>
                <w:rFonts w:ascii="Book Antiqua" w:hAnsi="Book Antiqua" w:cs="Arial"/>
              </w:rPr>
              <w:t>İlgili birimin verileri</w:t>
            </w:r>
          </w:p>
          <w:p w:rsidR="006D3B9B" w:rsidRPr="00824953" w:rsidRDefault="006D3B9B" w:rsidP="006D3B9B">
            <w:pPr>
              <w:rPr>
                <w:rFonts w:ascii="Book Antiqua" w:hAnsi="Book Antiqua" w:cs="Arial"/>
              </w:rPr>
            </w:pPr>
          </w:p>
        </w:tc>
        <w:tc>
          <w:tcPr>
            <w:tcW w:w="1159" w:type="pct"/>
            <w:tcBorders>
              <w:top w:val="single" w:sz="4" w:space="0" w:color="auto"/>
              <w:left w:val="single" w:sz="4" w:space="0" w:color="auto"/>
              <w:bottom w:val="single" w:sz="4" w:space="0" w:color="auto"/>
              <w:right w:val="single" w:sz="4" w:space="0" w:color="auto"/>
            </w:tcBorders>
            <w:hideMark/>
          </w:tcPr>
          <w:p w:rsidR="006D3B9B" w:rsidRPr="00824953" w:rsidRDefault="006D3B9B" w:rsidP="006D3B9B">
            <w:pPr>
              <w:rPr>
                <w:rFonts w:ascii="Book Antiqua" w:hAnsi="Book Antiqua" w:cs="Arial"/>
              </w:rPr>
            </w:pPr>
            <w:r w:rsidRPr="00824953">
              <w:rPr>
                <w:rFonts w:ascii="Book Antiqua" w:hAnsi="Book Antiqua" w:cs="Arial"/>
                <w:b/>
                <w:u w:val="single"/>
              </w:rPr>
              <w:t>DÖŞM</w:t>
            </w:r>
          </w:p>
        </w:tc>
      </w:tr>
      <w:tr w:rsidR="006D3B9B"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06D66" w:rsidRDefault="006D3B9B" w:rsidP="00A06D66">
            <w:pPr>
              <w:rPr>
                <w:rFonts w:ascii="Book Antiqua" w:hAnsi="Book Antiqua" w:cs="Arial"/>
              </w:rPr>
            </w:pPr>
            <w:r w:rsidRPr="00824953">
              <w:rPr>
                <w:rFonts w:ascii="Book Antiqua" w:hAnsi="Book Antiqua" w:cs="Arial"/>
              </w:rPr>
              <w:t>PG</w:t>
            </w:r>
          </w:p>
          <w:p w:rsidR="006D3B9B" w:rsidRPr="00824953" w:rsidRDefault="006D3B9B" w:rsidP="00A06D66">
            <w:pPr>
              <w:rPr>
                <w:rFonts w:ascii="Book Antiqua" w:hAnsi="Book Antiqua" w:cs="Arial"/>
              </w:rPr>
            </w:pPr>
            <w:r w:rsidRPr="00824953">
              <w:rPr>
                <w:rFonts w:ascii="Book Antiqua" w:hAnsi="Book Antiqua" w:cs="Arial"/>
              </w:rPr>
              <w:t xml:space="preserve"> 4.3.2.1</w:t>
            </w:r>
          </w:p>
        </w:tc>
        <w:tc>
          <w:tcPr>
            <w:tcW w:w="1150" w:type="pct"/>
            <w:tcBorders>
              <w:top w:val="single" w:sz="4" w:space="0" w:color="auto"/>
              <w:left w:val="single" w:sz="4" w:space="0" w:color="auto"/>
              <w:bottom w:val="single" w:sz="4" w:space="0" w:color="auto"/>
              <w:right w:val="single" w:sz="4" w:space="0" w:color="auto"/>
            </w:tcBorders>
            <w:hideMark/>
          </w:tcPr>
          <w:p w:rsidR="006D3B9B" w:rsidRPr="00824953" w:rsidRDefault="006D3B9B" w:rsidP="006D3B9B">
            <w:pPr>
              <w:rPr>
                <w:rFonts w:ascii="Book Antiqua" w:hAnsi="Book Antiqua" w:cs="Arial"/>
              </w:rPr>
            </w:pPr>
            <w:r w:rsidRPr="00824953">
              <w:rPr>
                <w:rFonts w:ascii="Book Antiqua" w:hAnsi="Book Antiqua" w:cs="Arial"/>
              </w:rPr>
              <w:t>İmam hatip okullarında yabancı dil dersi yılsonu puanı ortalaması (ortaokul)</w:t>
            </w:r>
          </w:p>
        </w:tc>
        <w:tc>
          <w:tcPr>
            <w:tcW w:w="2339" w:type="pct"/>
            <w:tcBorders>
              <w:top w:val="single" w:sz="4" w:space="0" w:color="auto"/>
              <w:left w:val="single" w:sz="4" w:space="0" w:color="auto"/>
              <w:bottom w:val="single" w:sz="4" w:space="0" w:color="auto"/>
              <w:right w:val="single" w:sz="4" w:space="0" w:color="auto"/>
            </w:tcBorders>
          </w:tcPr>
          <w:p w:rsidR="006D3B9B" w:rsidRPr="00824953" w:rsidRDefault="006D3B9B" w:rsidP="006D3B9B">
            <w:pPr>
              <w:rPr>
                <w:rFonts w:ascii="Book Antiqua" w:hAnsi="Book Antiqua" w:cs="Arial"/>
                <w:b/>
              </w:rPr>
            </w:pPr>
            <w:r w:rsidRPr="00824953">
              <w:rPr>
                <w:rFonts w:ascii="Book Antiqua" w:hAnsi="Book Antiqua" w:cs="Arial"/>
                <w:b/>
              </w:rPr>
              <w:t>Tanımlar:</w:t>
            </w:r>
          </w:p>
          <w:p w:rsidR="006D3B9B" w:rsidRPr="00824953" w:rsidRDefault="006D3B9B" w:rsidP="006D3B9B">
            <w:pPr>
              <w:rPr>
                <w:rFonts w:ascii="Book Antiqua" w:hAnsi="Book Antiqua" w:cs="Arial"/>
              </w:rPr>
            </w:pPr>
            <w:r w:rsidRPr="00824953">
              <w:rPr>
                <w:rFonts w:ascii="Book Antiqua" w:hAnsi="Book Antiqua" w:cs="Arial"/>
              </w:rPr>
              <w:t>Yabancı dil dersi yılsonu puanı ortalaması: İlgili öğretim kademesindeki öğrencilerin yabancı dil derslerinin yılsonu puan ortalamalarıdır.</w:t>
            </w:r>
          </w:p>
          <w:p w:rsidR="006D3B9B" w:rsidRPr="00824953" w:rsidRDefault="006D3B9B" w:rsidP="006D3B9B">
            <w:pPr>
              <w:rPr>
                <w:rFonts w:ascii="Book Antiqua" w:hAnsi="Book Antiqua" w:cs="Arial"/>
              </w:rPr>
            </w:pPr>
          </w:p>
          <w:p w:rsidR="006D3B9B" w:rsidRPr="00824953" w:rsidRDefault="006D3B9B" w:rsidP="006D3B9B">
            <w:pPr>
              <w:rPr>
                <w:rFonts w:ascii="Book Antiqua" w:hAnsi="Book Antiqua" w:cs="Arial"/>
              </w:rPr>
            </w:pPr>
            <w:r w:rsidRPr="00824953">
              <w:rPr>
                <w:rFonts w:ascii="Book Antiqua" w:hAnsi="Book Antiqua" w:cs="Arial"/>
                <w:b/>
              </w:rPr>
              <w:t>Hesaplama kuralı:</w:t>
            </w:r>
            <w:r w:rsidRPr="00824953">
              <w:rPr>
                <w:rFonts w:ascii="Book Antiqua" w:hAnsi="Book Antiqua" w:cs="Arial"/>
              </w:rPr>
              <w:t xml:space="preserve"> </w:t>
            </w:r>
          </w:p>
          <w:p w:rsidR="006D3B9B" w:rsidRPr="00824953" w:rsidRDefault="006D3B9B" w:rsidP="006D3B9B">
            <w:pPr>
              <w:rPr>
                <w:rFonts w:ascii="Book Antiqua" w:hAnsi="Book Antiqua" w:cs="Arial"/>
              </w:rPr>
            </w:pPr>
            <w:r w:rsidRPr="00824953">
              <w:rPr>
                <w:rFonts w:ascii="Book Antiqua" w:hAnsi="Book Antiqua" w:cs="Arial"/>
              </w:rPr>
              <w:t xml:space="preserve">İlgili öğretim kademelerindeki (ortaokul, ortaöğretim) tüm sınıf seviyelerindeki öğrencilerin yabancı dil dersi yılsonu puan ortalamalarının aynı öğretim kademesindeki yabancı dil dersi yılsonu </w:t>
            </w:r>
            <w:r w:rsidRPr="00824953">
              <w:rPr>
                <w:rFonts w:ascii="Book Antiqua" w:hAnsi="Book Antiqua" w:cs="Arial"/>
              </w:rPr>
              <w:lastRenderedPageBreak/>
              <w:t xml:space="preserve">puan sayısına bölünmesiyle elde edilir. </w:t>
            </w:r>
          </w:p>
          <w:p w:rsidR="006D3B9B" w:rsidRPr="00824953" w:rsidRDefault="006D3B9B" w:rsidP="006D3B9B">
            <w:pPr>
              <w:rPr>
                <w:rFonts w:ascii="Book Antiqua" w:hAnsi="Book Antiqua" w:cs="Arial"/>
              </w:rPr>
            </w:pPr>
            <w:r w:rsidRPr="00824953">
              <w:rPr>
                <w:rFonts w:ascii="Book Antiqua" w:hAnsi="Book Antiqua" w:cs="Arial"/>
              </w:rPr>
              <w:t>Ortaokul ve ortaöğretim ayrı hesaplanacaktır.</w:t>
            </w:r>
          </w:p>
          <w:p w:rsidR="006D3B9B" w:rsidRPr="00824953" w:rsidRDefault="006D3B9B" w:rsidP="006D3B9B">
            <w:pPr>
              <w:rPr>
                <w:rFonts w:ascii="Book Antiqua" w:hAnsi="Book Antiqua" w:cs="Arial"/>
              </w:rPr>
            </w:pPr>
          </w:p>
          <w:p w:rsidR="006D3B9B" w:rsidRPr="00824953" w:rsidRDefault="006D3B9B" w:rsidP="006D3B9B">
            <w:pPr>
              <w:rPr>
                <w:rFonts w:ascii="Book Antiqua" w:hAnsi="Book Antiqua" w:cs="Arial"/>
                <w:b/>
              </w:rPr>
            </w:pPr>
            <w:r w:rsidRPr="00824953">
              <w:rPr>
                <w:rFonts w:ascii="Book Antiqua" w:hAnsi="Book Antiqua" w:cs="Arial"/>
                <w:b/>
              </w:rPr>
              <w:t xml:space="preserve">Gösterge veri kaynağı: </w:t>
            </w:r>
          </w:p>
          <w:p w:rsidR="006D3B9B" w:rsidRPr="00824953" w:rsidRDefault="006D3B9B" w:rsidP="006D3B9B">
            <w:pPr>
              <w:rPr>
                <w:rFonts w:ascii="Book Antiqua" w:hAnsi="Book Antiqua" w:cs="Arial"/>
              </w:rPr>
            </w:pPr>
            <w:proofErr w:type="gramStart"/>
            <w:r w:rsidRPr="00824953">
              <w:rPr>
                <w:rFonts w:ascii="Book Antiqua" w:hAnsi="Book Antiqua" w:cs="Arial"/>
              </w:rPr>
              <w:t>e</w:t>
            </w:r>
            <w:proofErr w:type="gramEnd"/>
            <w:r w:rsidRPr="00824953">
              <w:rPr>
                <w:rFonts w:ascii="Book Antiqua" w:hAnsi="Book Antiqua" w:cs="Arial"/>
              </w:rPr>
              <w:t>-okul modülünde yer alan öğrenci yabancı dil dersi yılsonu başarı puanları kullanılarak elde edilecektir. Gösterge rakamlarına Ocak ve Haziran dönemlerinde ulaşılabilmektedir.</w:t>
            </w:r>
          </w:p>
          <w:p w:rsidR="006D3B9B" w:rsidRPr="00824953" w:rsidRDefault="006D3B9B" w:rsidP="006D3B9B">
            <w:pPr>
              <w:rPr>
                <w:rFonts w:ascii="Book Antiqua" w:hAnsi="Book Antiqua" w:cs="Arial"/>
              </w:rPr>
            </w:pPr>
          </w:p>
          <w:p w:rsidR="006D3B9B" w:rsidRPr="00824953" w:rsidRDefault="006D3B9B" w:rsidP="006D3B9B">
            <w:pPr>
              <w:rPr>
                <w:rFonts w:ascii="Book Antiqua" w:hAnsi="Book Antiqua" w:cs="Arial"/>
              </w:rPr>
            </w:pPr>
          </w:p>
          <w:p w:rsidR="006D3B9B" w:rsidRPr="00824953" w:rsidRDefault="006D3B9B" w:rsidP="006D3B9B">
            <w:pPr>
              <w:rPr>
                <w:rFonts w:ascii="Book Antiqua" w:hAnsi="Book Antiqua" w:cs="Arial"/>
              </w:rPr>
            </w:pPr>
          </w:p>
        </w:tc>
        <w:tc>
          <w:tcPr>
            <w:tcW w:w="1159" w:type="pct"/>
            <w:tcBorders>
              <w:top w:val="single" w:sz="4" w:space="0" w:color="auto"/>
              <w:left w:val="single" w:sz="4" w:space="0" w:color="auto"/>
              <w:bottom w:val="single" w:sz="4" w:space="0" w:color="auto"/>
              <w:right w:val="single" w:sz="4" w:space="0" w:color="auto"/>
            </w:tcBorders>
            <w:hideMark/>
          </w:tcPr>
          <w:p w:rsidR="006D3B9B" w:rsidRPr="00824953" w:rsidRDefault="006D3B9B" w:rsidP="006D3B9B">
            <w:pPr>
              <w:rPr>
                <w:rFonts w:ascii="Book Antiqua" w:hAnsi="Book Antiqua" w:cs="Arial"/>
                <w:b/>
              </w:rPr>
            </w:pPr>
            <w:r w:rsidRPr="00824953">
              <w:rPr>
                <w:rFonts w:ascii="Book Antiqua" w:hAnsi="Book Antiqua" w:cs="Arial"/>
                <w:b/>
                <w:u w:val="single"/>
              </w:rPr>
              <w:lastRenderedPageBreak/>
              <w:t>DÖŞM</w:t>
            </w:r>
          </w:p>
        </w:tc>
      </w:tr>
      <w:tr w:rsidR="006D3B9B"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D3B9B" w:rsidRPr="00824953" w:rsidRDefault="006D3B9B" w:rsidP="00A06D66">
            <w:pPr>
              <w:rPr>
                <w:rFonts w:ascii="Book Antiqua" w:hAnsi="Book Antiqua" w:cs="Arial"/>
              </w:rPr>
            </w:pPr>
            <w:r w:rsidRPr="00824953">
              <w:rPr>
                <w:rFonts w:ascii="Book Antiqua" w:hAnsi="Book Antiqua" w:cs="Arial"/>
              </w:rPr>
              <w:lastRenderedPageBreak/>
              <w:t>PG 4.3</w:t>
            </w:r>
            <w:r w:rsidR="00440868" w:rsidRPr="00824953">
              <w:rPr>
                <w:rFonts w:ascii="Book Antiqua" w:hAnsi="Book Antiqua" w:cs="Arial"/>
              </w:rPr>
              <w:t>.2.</w:t>
            </w:r>
            <w:r w:rsidR="00A06D66">
              <w:rPr>
                <w:rFonts w:ascii="Book Antiqua" w:hAnsi="Book Antiqua" w:cs="Arial"/>
              </w:rPr>
              <w:t>2</w:t>
            </w:r>
          </w:p>
        </w:tc>
        <w:tc>
          <w:tcPr>
            <w:tcW w:w="1150" w:type="pct"/>
            <w:tcBorders>
              <w:top w:val="single" w:sz="4" w:space="0" w:color="auto"/>
              <w:left w:val="single" w:sz="4" w:space="0" w:color="auto"/>
              <w:bottom w:val="single" w:sz="4" w:space="0" w:color="auto"/>
              <w:right w:val="single" w:sz="4" w:space="0" w:color="auto"/>
            </w:tcBorders>
            <w:hideMark/>
          </w:tcPr>
          <w:p w:rsidR="006D3B9B" w:rsidRPr="00824953" w:rsidRDefault="006D3B9B" w:rsidP="006D3B9B">
            <w:pPr>
              <w:rPr>
                <w:rFonts w:ascii="Book Antiqua" w:hAnsi="Book Antiqua" w:cs="Arial"/>
              </w:rPr>
            </w:pPr>
            <w:r w:rsidRPr="00824953">
              <w:rPr>
                <w:rFonts w:ascii="Book Antiqua" w:hAnsi="Book Antiqua" w:cs="Arial"/>
              </w:rPr>
              <w:t>İmam hatip okullarında yabancı dil dersi yılsonu puanı ortalaması (ortaöğretim)</w:t>
            </w:r>
          </w:p>
        </w:tc>
        <w:tc>
          <w:tcPr>
            <w:tcW w:w="2339" w:type="pct"/>
            <w:tcBorders>
              <w:top w:val="single" w:sz="4" w:space="0" w:color="auto"/>
              <w:left w:val="single" w:sz="4" w:space="0" w:color="auto"/>
              <w:bottom w:val="single" w:sz="4" w:space="0" w:color="auto"/>
              <w:right w:val="single" w:sz="4" w:space="0" w:color="auto"/>
            </w:tcBorders>
          </w:tcPr>
          <w:p w:rsidR="006D3B9B" w:rsidRPr="00824953" w:rsidRDefault="006D3B9B" w:rsidP="006D3B9B">
            <w:pPr>
              <w:rPr>
                <w:rFonts w:ascii="Book Antiqua" w:hAnsi="Book Antiqua" w:cs="Arial"/>
                <w:b/>
              </w:rPr>
            </w:pPr>
            <w:r w:rsidRPr="00824953">
              <w:rPr>
                <w:rFonts w:ascii="Book Antiqua" w:hAnsi="Book Antiqua" w:cs="Arial"/>
                <w:b/>
              </w:rPr>
              <w:t>Tanımlar:</w:t>
            </w:r>
          </w:p>
          <w:p w:rsidR="006D3B9B" w:rsidRPr="00824953" w:rsidRDefault="006D3B9B" w:rsidP="006D3B9B">
            <w:pPr>
              <w:rPr>
                <w:rFonts w:ascii="Book Antiqua" w:hAnsi="Book Antiqua" w:cs="Arial"/>
              </w:rPr>
            </w:pPr>
            <w:r w:rsidRPr="00824953">
              <w:rPr>
                <w:rFonts w:ascii="Book Antiqua" w:hAnsi="Book Antiqua" w:cs="Arial"/>
              </w:rPr>
              <w:t>Yabancı dil dersi yılsonu puanı ortalaması: İlgili öğretim kademesindeki öğrencilerin yabancı dil derslerinin yılsonu puan ortalamalarıdır.</w:t>
            </w:r>
          </w:p>
          <w:p w:rsidR="006D3B9B" w:rsidRPr="00824953" w:rsidRDefault="006D3B9B" w:rsidP="006D3B9B">
            <w:pPr>
              <w:rPr>
                <w:rFonts w:ascii="Book Antiqua" w:hAnsi="Book Antiqua" w:cs="Arial"/>
              </w:rPr>
            </w:pPr>
          </w:p>
          <w:p w:rsidR="006D3B9B" w:rsidRPr="00824953" w:rsidRDefault="006D3B9B" w:rsidP="006D3B9B">
            <w:pPr>
              <w:rPr>
                <w:rFonts w:ascii="Book Antiqua" w:hAnsi="Book Antiqua" w:cs="Arial"/>
              </w:rPr>
            </w:pPr>
          </w:p>
          <w:p w:rsidR="006D3B9B" w:rsidRPr="00824953" w:rsidRDefault="006D3B9B" w:rsidP="006D3B9B">
            <w:pPr>
              <w:rPr>
                <w:rFonts w:ascii="Book Antiqua" w:hAnsi="Book Antiqua" w:cs="Arial"/>
              </w:rPr>
            </w:pPr>
          </w:p>
          <w:p w:rsidR="006D3B9B" w:rsidRPr="00824953" w:rsidRDefault="006D3B9B" w:rsidP="006D3B9B">
            <w:pPr>
              <w:rPr>
                <w:rFonts w:ascii="Book Antiqua" w:hAnsi="Book Antiqua" w:cs="Arial"/>
              </w:rPr>
            </w:pPr>
            <w:r w:rsidRPr="00824953">
              <w:rPr>
                <w:rFonts w:ascii="Book Antiqua" w:hAnsi="Book Antiqua" w:cs="Arial"/>
                <w:b/>
              </w:rPr>
              <w:t>Hesaplama kuralı:</w:t>
            </w:r>
            <w:r w:rsidRPr="00824953">
              <w:rPr>
                <w:rFonts w:ascii="Book Antiqua" w:hAnsi="Book Antiqua" w:cs="Arial"/>
              </w:rPr>
              <w:t xml:space="preserve"> </w:t>
            </w:r>
          </w:p>
          <w:p w:rsidR="006D3B9B" w:rsidRPr="00824953" w:rsidRDefault="006D3B9B" w:rsidP="006D3B9B">
            <w:pPr>
              <w:rPr>
                <w:rFonts w:ascii="Book Antiqua" w:hAnsi="Book Antiqua" w:cs="Arial"/>
              </w:rPr>
            </w:pPr>
            <w:r w:rsidRPr="00824953">
              <w:rPr>
                <w:rFonts w:ascii="Book Antiqua" w:hAnsi="Book Antiqua" w:cs="Arial"/>
              </w:rPr>
              <w:t xml:space="preserve">İlgili öğretim kademelerindeki (ortaokul, ortaöğretim) tüm sınıf seviyelerindeki öğrencilerin yabancı dil dersi yılsonu puan ortalamalarının aynı öğretim kademesindeki yabancı dil dersi yılsonu puan sayısına bölünmesiyle elde edilir. </w:t>
            </w:r>
          </w:p>
          <w:p w:rsidR="006D3B9B" w:rsidRPr="00824953" w:rsidRDefault="006D3B9B" w:rsidP="006D3B9B">
            <w:pPr>
              <w:rPr>
                <w:rFonts w:ascii="Book Antiqua" w:hAnsi="Book Antiqua" w:cs="Arial"/>
              </w:rPr>
            </w:pPr>
            <w:r w:rsidRPr="00824953">
              <w:rPr>
                <w:rFonts w:ascii="Book Antiqua" w:hAnsi="Book Antiqua" w:cs="Arial"/>
              </w:rPr>
              <w:t>Ortaokul ve ortaöğretim ayrı hesaplanacaktır.</w:t>
            </w:r>
          </w:p>
          <w:p w:rsidR="006D3B9B" w:rsidRPr="00824953" w:rsidRDefault="006D3B9B" w:rsidP="006D3B9B">
            <w:pPr>
              <w:rPr>
                <w:rFonts w:ascii="Book Antiqua" w:hAnsi="Book Antiqua" w:cs="Arial"/>
              </w:rPr>
            </w:pPr>
          </w:p>
          <w:p w:rsidR="006D3B9B" w:rsidRPr="00824953" w:rsidRDefault="006D3B9B" w:rsidP="006D3B9B">
            <w:pPr>
              <w:rPr>
                <w:rFonts w:ascii="Book Antiqua" w:hAnsi="Book Antiqua" w:cs="Arial"/>
                <w:b/>
              </w:rPr>
            </w:pPr>
            <w:r w:rsidRPr="00824953">
              <w:rPr>
                <w:rFonts w:ascii="Book Antiqua" w:hAnsi="Book Antiqua" w:cs="Arial"/>
                <w:b/>
              </w:rPr>
              <w:t xml:space="preserve">Gösterge veri kaynağı: </w:t>
            </w:r>
          </w:p>
          <w:p w:rsidR="006D3B9B" w:rsidRPr="00824953" w:rsidRDefault="006D3B9B" w:rsidP="006D3B9B">
            <w:pPr>
              <w:rPr>
                <w:rFonts w:ascii="Book Antiqua" w:hAnsi="Book Antiqua" w:cs="Arial"/>
              </w:rPr>
            </w:pPr>
            <w:proofErr w:type="gramStart"/>
            <w:r w:rsidRPr="00824953">
              <w:rPr>
                <w:rFonts w:ascii="Book Antiqua" w:hAnsi="Book Antiqua" w:cs="Arial"/>
              </w:rPr>
              <w:t>e</w:t>
            </w:r>
            <w:proofErr w:type="gramEnd"/>
            <w:r w:rsidRPr="00824953">
              <w:rPr>
                <w:rFonts w:ascii="Book Antiqua" w:hAnsi="Book Antiqua" w:cs="Arial"/>
              </w:rPr>
              <w:t>-okul modülünde yer alan öğrenci yabancı dil dersi yılsonu başarı puanları kullanılarak elde edilecektir. Gösterge rakamlarına Ocak ve Haziran dönemlerinde ulaşılabilmektedir.</w:t>
            </w:r>
          </w:p>
          <w:p w:rsidR="006D3B9B" w:rsidRPr="00824953" w:rsidRDefault="006D3B9B" w:rsidP="006D3B9B">
            <w:pPr>
              <w:rPr>
                <w:rFonts w:ascii="Book Antiqua" w:hAnsi="Book Antiqua" w:cs="Arial"/>
              </w:rPr>
            </w:pPr>
          </w:p>
        </w:tc>
        <w:tc>
          <w:tcPr>
            <w:tcW w:w="1159" w:type="pct"/>
            <w:tcBorders>
              <w:top w:val="single" w:sz="4" w:space="0" w:color="auto"/>
              <w:left w:val="single" w:sz="4" w:space="0" w:color="auto"/>
              <w:bottom w:val="single" w:sz="4" w:space="0" w:color="auto"/>
              <w:right w:val="single" w:sz="4" w:space="0" w:color="auto"/>
            </w:tcBorders>
            <w:hideMark/>
          </w:tcPr>
          <w:p w:rsidR="006D3B9B" w:rsidRPr="00824953" w:rsidRDefault="006D3B9B" w:rsidP="006D3B9B">
            <w:pPr>
              <w:rPr>
                <w:rFonts w:ascii="Book Antiqua" w:hAnsi="Book Antiqua" w:cs="Arial"/>
                <w:b/>
              </w:rPr>
            </w:pPr>
            <w:r w:rsidRPr="00824953">
              <w:rPr>
                <w:rFonts w:ascii="Book Antiqua" w:hAnsi="Book Antiqua" w:cs="Arial"/>
                <w:b/>
                <w:u w:val="single"/>
              </w:rPr>
              <w:t>DÖŞM</w:t>
            </w:r>
          </w:p>
        </w:tc>
      </w:tr>
      <w:tr w:rsidR="006D3B9B"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D3B9B" w:rsidRPr="00824953" w:rsidRDefault="00947393" w:rsidP="006D3B9B">
            <w:pPr>
              <w:rPr>
                <w:rFonts w:ascii="Book Antiqua" w:hAnsi="Book Antiqua" w:cs="Arial"/>
              </w:rPr>
            </w:pPr>
            <w:r>
              <w:rPr>
                <w:rFonts w:ascii="Book Antiqua" w:hAnsi="Book Antiqua" w:cs="Arial"/>
              </w:rPr>
              <w:t>PG 4.3.3</w:t>
            </w:r>
          </w:p>
        </w:tc>
        <w:tc>
          <w:tcPr>
            <w:tcW w:w="1150" w:type="pct"/>
            <w:tcBorders>
              <w:top w:val="single" w:sz="4" w:space="0" w:color="auto"/>
              <w:left w:val="single" w:sz="4" w:space="0" w:color="auto"/>
              <w:bottom w:val="single" w:sz="4" w:space="0" w:color="auto"/>
              <w:right w:val="single" w:sz="4" w:space="0" w:color="auto"/>
            </w:tcBorders>
            <w:hideMark/>
          </w:tcPr>
          <w:p w:rsidR="006D3B9B" w:rsidRPr="00824953" w:rsidRDefault="006D3B9B" w:rsidP="006D3B9B">
            <w:pPr>
              <w:rPr>
                <w:rFonts w:ascii="Book Antiqua" w:hAnsi="Book Antiqua" w:cs="Arial"/>
              </w:rPr>
            </w:pPr>
            <w:r w:rsidRPr="00824953">
              <w:rPr>
                <w:rFonts w:ascii="Book Antiqua" w:hAnsi="Book Antiqua" w:cs="Arial"/>
              </w:rPr>
              <w:t xml:space="preserve">Yükseköğretim kurumları tarafından düzenlenen etkinliklere katılan öğrenci sayısı (İmam Hatip Okulları Öğrencilerinden) </w:t>
            </w:r>
          </w:p>
          <w:p w:rsidR="006D3B9B" w:rsidRPr="00824953" w:rsidRDefault="006D3B9B" w:rsidP="006D3B9B">
            <w:pPr>
              <w:rPr>
                <w:rFonts w:ascii="Book Antiqua" w:hAnsi="Book Antiqua" w:cs="Arial"/>
              </w:rPr>
            </w:pPr>
            <w:r w:rsidRPr="00824953">
              <w:rPr>
                <w:rFonts w:ascii="Book Antiqua" w:hAnsi="Book Antiqua" w:cs="Arial"/>
              </w:rPr>
              <w:t xml:space="preserve">Ortaokul-Ortaöğretim </w:t>
            </w:r>
          </w:p>
        </w:tc>
        <w:tc>
          <w:tcPr>
            <w:tcW w:w="2339" w:type="pct"/>
            <w:tcBorders>
              <w:top w:val="single" w:sz="4" w:space="0" w:color="auto"/>
              <w:left w:val="single" w:sz="4" w:space="0" w:color="auto"/>
              <w:bottom w:val="single" w:sz="4" w:space="0" w:color="auto"/>
              <w:right w:val="single" w:sz="4" w:space="0" w:color="auto"/>
            </w:tcBorders>
          </w:tcPr>
          <w:p w:rsidR="006D3B9B" w:rsidRPr="00824953" w:rsidRDefault="006D3B9B" w:rsidP="006D3B9B">
            <w:pPr>
              <w:rPr>
                <w:rFonts w:ascii="Book Antiqua" w:hAnsi="Book Antiqua" w:cs="Arial"/>
                <w:b/>
              </w:rPr>
            </w:pPr>
            <w:r w:rsidRPr="00824953">
              <w:rPr>
                <w:rFonts w:ascii="Book Antiqua" w:hAnsi="Book Antiqua" w:cs="Arial"/>
                <w:b/>
              </w:rPr>
              <w:t xml:space="preserve">Tanımlar: </w:t>
            </w:r>
          </w:p>
          <w:p w:rsidR="006D3B9B" w:rsidRPr="00824953" w:rsidRDefault="006D3B9B" w:rsidP="006D3B9B">
            <w:pPr>
              <w:rPr>
                <w:rFonts w:ascii="Book Antiqua" w:hAnsi="Book Antiqua" w:cs="Arial"/>
              </w:rPr>
            </w:pPr>
            <w:r w:rsidRPr="00824953">
              <w:rPr>
                <w:rFonts w:ascii="Book Antiqua" w:hAnsi="Book Antiqua" w:cs="Arial"/>
              </w:rPr>
              <w:t>Etkinlik: Yükseköğretim kurumları tarafından düzenlenen bilimsel, kültürel, sanatsal vb. etkinliklerdir.</w:t>
            </w:r>
          </w:p>
          <w:p w:rsidR="006D3B9B" w:rsidRPr="00824953" w:rsidRDefault="006D3B9B" w:rsidP="006D3B9B">
            <w:pPr>
              <w:rPr>
                <w:rFonts w:ascii="Book Antiqua" w:hAnsi="Book Antiqua" w:cs="Arial"/>
              </w:rPr>
            </w:pPr>
          </w:p>
          <w:p w:rsidR="006D3B9B" w:rsidRPr="00824953" w:rsidRDefault="006D3B9B" w:rsidP="006D3B9B">
            <w:pPr>
              <w:rPr>
                <w:rFonts w:ascii="Book Antiqua" w:hAnsi="Book Antiqua" w:cs="Arial"/>
              </w:rPr>
            </w:pPr>
            <w:r w:rsidRPr="00824953">
              <w:rPr>
                <w:rFonts w:ascii="Book Antiqua" w:hAnsi="Book Antiqua" w:cs="Arial"/>
                <w:b/>
              </w:rPr>
              <w:t>Hesaplama kuralı:</w:t>
            </w:r>
          </w:p>
          <w:p w:rsidR="006D3B9B" w:rsidRPr="00824953" w:rsidRDefault="006D3B9B" w:rsidP="006D3B9B">
            <w:pPr>
              <w:rPr>
                <w:rFonts w:ascii="Book Antiqua" w:hAnsi="Book Antiqua" w:cs="Arial"/>
              </w:rPr>
            </w:pPr>
            <w:r w:rsidRPr="00824953">
              <w:rPr>
                <w:rFonts w:ascii="Book Antiqua" w:hAnsi="Book Antiqua" w:cs="Arial"/>
              </w:rPr>
              <w:t>Yükseköğretim kurumları tarafından düzenlenen bilimsel, kültürel, sanatsal vb. etkinliklere katılan öğrenci sayısı ortaokul ve ortaöğretim kurumları için ayrı hesaplanacaktır.</w:t>
            </w:r>
          </w:p>
          <w:p w:rsidR="006D3B9B" w:rsidRPr="00824953" w:rsidRDefault="006D3B9B" w:rsidP="006D3B9B">
            <w:pPr>
              <w:rPr>
                <w:rFonts w:ascii="Book Antiqua" w:hAnsi="Book Antiqua" w:cs="Arial"/>
              </w:rPr>
            </w:pPr>
          </w:p>
          <w:p w:rsidR="006D3B9B" w:rsidRPr="00824953" w:rsidRDefault="006D3B9B" w:rsidP="006D3B9B">
            <w:pPr>
              <w:rPr>
                <w:rFonts w:ascii="Book Antiqua" w:hAnsi="Book Antiqua" w:cs="Arial"/>
                <w:b/>
              </w:rPr>
            </w:pPr>
            <w:r w:rsidRPr="00824953">
              <w:rPr>
                <w:rFonts w:ascii="Book Antiqua" w:hAnsi="Book Antiqua" w:cs="Arial"/>
                <w:b/>
              </w:rPr>
              <w:t xml:space="preserve">Gösterge veri kaynağı: </w:t>
            </w:r>
          </w:p>
          <w:p w:rsidR="006D3B9B" w:rsidRPr="00824953" w:rsidRDefault="006D3B9B" w:rsidP="006D3B9B">
            <w:pPr>
              <w:rPr>
                <w:rFonts w:ascii="Book Antiqua" w:hAnsi="Book Antiqua" w:cs="Arial"/>
              </w:rPr>
            </w:pPr>
            <w:r w:rsidRPr="00824953">
              <w:rPr>
                <w:rFonts w:ascii="Book Antiqua" w:hAnsi="Book Antiqua" w:cs="Arial"/>
              </w:rPr>
              <w:lastRenderedPageBreak/>
              <w:t>İlgili birimden alınan veriler</w:t>
            </w:r>
          </w:p>
          <w:p w:rsidR="006D3B9B" w:rsidRPr="00824953" w:rsidRDefault="006D3B9B" w:rsidP="006D3B9B">
            <w:pPr>
              <w:rPr>
                <w:rFonts w:ascii="Book Antiqua" w:hAnsi="Book Antiqua" w:cs="Arial"/>
              </w:rPr>
            </w:pPr>
          </w:p>
        </w:tc>
        <w:tc>
          <w:tcPr>
            <w:tcW w:w="1159" w:type="pct"/>
            <w:tcBorders>
              <w:top w:val="single" w:sz="4" w:space="0" w:color="auto"/>
              <w:left w:val="single" w:sz="4" w:space="0" w:color="auto"/>
              <w:bottom w:val="single" w:sz="4" w:space="0" w:color="auto"/>
              <w:right w:val="single" w:sz="4" w:space="0" w:color="auto"/>
            </w:tcBorders>
            <w:hideMark/>
          </w:tcPr>
          <w:p w:rsidR="006D3B9B" w:rsidRPr="00824953" w:rsidRDefault="006D3B9B" w:rsidP="006D3B9B">
            <w:pPr>
              <w:rPr>
                <w:rFonts w:ascii="Book Antiqua" w:hAnsi="Book Antiqua" w:cs="Arial"/>
              </w:rPr>
            </w:pPr>
            <w:r w:rsidRPr="00824953">
              <w:rPr>
                <w:rFonts w:ascii="Book Antiqua" w:hAnsi="Book Antiqua" w:cs="Arial"/>
                <w:b/>
                <w:u w:val="single"/>
              </w:rPr>
              <w:lastRenderedPageBreak/>
              <w:t>DÖŞM</w:t>
            </w:r>
          </w:p>
        </w:tc>
      </w:tr>
      <w:tr w:rsidR="006D3B9B"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D3B9B" w:rsidRPr="00824953" w:rsidRDefault="006D3B9B" w:rsidP="006D3B9B">
            <w:pPr>
              <w:rPr>
                <w:rFonts w:ascii="Book Antiqua" w:hAnsi="Book Antiqua" w:cs="Arial"/>
              </w:rPr>
            </w:pPr>
            <w:r w:rsidRPr="00824953">
              <w:rPr>
                <w:rFonts w:ascii="Book Antiqua" w:hAnsi="Book Antiqua" w:cs="Arial"/>
              </w:rPr>
              <w:lastRenderedPageBreak/>
              <w:t>PG 5.1.1</w:t>
            </w:r>
          </w:p>
        </w:tc>
        <w:tc>
          <w:tcPr>
            <w:tcW w:w="1150" w:type="pct"/>
            <w:tcBorders>
              <w:top w:val="single" w:sz="4" w:space="0" w:color="auto"/>
              <w:left w:val="single" w:sz="4" w:space="0" w:color="auto"/>
              <w:bottom w:val="single" w:sz="4" w:space="0" w:color="auto"/>
              <w:right w:val="single" w:sz="4" w:space="0" w:color="auto"/>
            </w:tcBorders>
            <w:hideMark/>
          </w:tcPr>
          <w:p w:rsidR="006D3B9B" w:rsidRPr="00824953" w:rsidRDefault="006D3B9B" w:rsidP="006D3B9B">
            <w:pPr>
              <w:rPr>
                <w:rFonts w:ascii="Book Antiqua" w:hAnsi="Book Antiqua" w:cs="Arial"/>
              </w:rPr>
            </w:pPr>
            <w:r w:rsidRPr="00824953">
              <w:rPr>
                <w:rFonts w:ascii="Book Antiqua" w:hAnsi="Book Antiqua" w:cs="Arial"/>
              </w:rPr>
              <w:t>Yeni yapılandırılan kariyer rehberlik sistemi ile ilgili eğitime alınan rehber öğretmen oranı %</w:t>
            </w:r>
          </w:p>
        </w:tc>
        <w:tc>
          <w:tcPr>
            <w:tcW w:w="2339" w:type="pct"/>
            <w:tcBorders>
              <w:top w:val="single" w:sz="4" w:space="0" w:color="auto"/>
              <w:left w:val="single" w:sz="4" w:space="0" w:color="auto"/>
              <w:bottom w:val="single" w:sz="4" w:space="0" w:color="auto"/>
              <w:right w:val="single" w:sz="4" w:space="0" w:color="auto"/>
            </w:tcBorders>
          </w:tcPr>
          <w:p w:rsidR="006D3B9B" w:rsidRPr="00824953" w:rsidRDefault="006D3B9B" w:rsidP="006D3B9B">
            <w:pPr>
              <w:rPr>
                <w:rFonts w:ascii="Book Antiqua" w:hAnsi="Book Antiqua" w:cs="Arial"/>
                <w:b/>
              </w:rPr>
            </w:pPr>
          </w:p>
          <w:p w:rsidR="006D3B9B" w:rsidRPr="00824953" w:rsidRDefault="006D3B9B" w:rsidP="006D3B9B">
            <w:pPr>
              <w:rPr>
                <w:rFonts w:ascii="Book Antiqua" w:hAnsi="Book Antiqua" w:cs="Arial"/>
              </w:rPr>
            </w:pPr>
            <w:r w:rsidRPr="00824953">
              <w:rPr>
                <w:rFonts w:ascii="Book Antiqua" w:hAnsi="Book Antiqua" w:cs="Arial"/>
                <w:b/>
              </w:rPr>
              <w:t>Tanımlar</w:t>
            </w:r>
            <w:r w:rsidRPr="00824953">
              <w:rPr>
                <w:rFonts w:ascii="Book Antiqua" w:hAnsi="Book Antiqua" w:cs="Arial"/>
              </w:rPr>
              <w:t xml:space="preserve">: </w:t>
            </w:r>
          </w:p>
          <w:p w:rsidR="006D3B9B" w:rsidRPr="00824953" w:rsidRDefault="006D3B9B" w:rsidP="006D3B9B">
            <w:pPr>
              <w:rPr>
                <w:rFonts w:ascii="Book Antiqua" w:hAnsi="Book Antiqua" w:cs="Arial"/>
              </w:rPr>
            </w:pPr>
            <w:r w:rsidRPr="00824953">
              <w:rPr>
                <w:rFonts w:ascii="Book Antiqua" w:hAnsi="Book Antiqua" w:cs="Arial"/>
              </w:rPr>
              <w:t>Kariyer rehberlik sistemi: Bireyin kendi kişisel özellikleri ve meslekler hakkında bilgilendirilerek kendine uygun bir mesleği seçip bu alanda ilerlemesine yardım etme sürecidir.</w:t>
            </w:r>
          </w:p>
          <w:p w:rsidR="006D3B9B" w:rsidRPr="00824953" w:rsidRDefault="006D3B9B" w:rsidP="006D3B9B">
            <w:pPr>
              <w:rPr>
                <w:rFonts w:ascii="Book Antiqua" w:hAnsi="Book Antiqua" w:cs="Arial"/>
              </w:rPr>
            </w:pPr>
            <w:r w:rsidRPr="00824953">
              <w:rPr>
                <w:rFonts w:ascii="Book Antiqua" w:hAnsi="Book Antiqua" w:cs="Arial"/>
              </w:rPr>
              <w:t>Erken yaşlarda başlayıp özellikle ortaokul ve ortaöğretim kademelerindeki öğrencileri (5-12. Sınıf öğrenceleri) kapsamaktadır.</w:t>
            </w:r>
          </w:p>
          <w:p w:rsidR="006D3B9B" w:rsidRPr="00824953" w:rsidRDefault="006D3B9B" w:rsidP="006D3B9B">
            <w:pPr>
              <w:rPr>
                <w:rFonts w:ascii="Book Antiqua" w:hAnsi="Book Antiqua" w:cs="Arial"/>
              </w:rPr>
            </w:pPr>
          </w:p>
          <w:p w:rsidR="006D3B9B" w:rsidRPr="00824953" w:rsidRDefault="006D3B9B" w:rsidP="006D3B9B">
            <w:pPr>
              <w:rPr>
                <w:rFonts w:ascii="Book Antiqua" w:hAnsi="Book Antiqua" w:cs="Arial"/>
                <w:b/>
              </w:rPr>
            </w:pPr>
            <w:r w:rsidRPr="00824953">
              <w:rPr>
                <w:rFonts w:ascii="Book Antiqua" w:hAnsi="Book Antiqua" w:cs="Arial"/>
                <w:b/>
              </w:rPr>
              <w:t>Hesaplama kuralı:</w:t>
            </w:r>
          </w:p>
          <w:p w:rsidR="006D3B9B" w:rsidRPr="00824953" w:rsidRDefault="006D3B9B" w:rsidP="006D3B9B">
            <w:pPr>
              <w:rPr>
                <w:rFonts w:ascii="Book Antiqua" w:hAnsi="Book Antiqua" w:cs="Arial"/>
              </w:rPr>
            </w:pPr>
            <w:r w:rsidRPr="00824953">
              <w:rPr>
                <w:rFonts w:ascii="Book Antiqua" w:hAnsi="Book Antiqua" w:cs="Arial"/>
              </w:rPr>
              <w:t>Bakanlık tarafından sistem kurulmasına yönelik adımlar aşağıda belirtilmiş olup Erzurum ili olarak bu sisteme Adım 4 ve Adım 5 ten itibaren geçiş yapılması planlanmaktadır. Bu nedenle bakanlık tarafından oluşturulan kariyer rehberlik sistemi ile ilgili hizmet içi eğitim faaliyetine katılan rehber öğretmenlerin sayısı/ Toplam rehber öğretmenleri sayısı*100</w:t>
            </w:r>
          </w:p>
          <w:p w:rsidR="006D3B9B" w:rsidRPr="00824953" w:rsidRDefault="006D3B9B" w:rsidP="006D3B9B">
            <w:pPr>
              <w:rPr>
                <w:rFonts w:ascii="Book Antiqua" w:hAnsi="Book Antiqua" w:cs="Arial"/>
              </w:rPr>
            </w:pPr>
            <w:r w:rsidRPr="00824953">
              <w:rPr>
                <w:rFonts w:ascii="Book Antiqua" w:hAnsi="Book Antiqua" w:cs="Arial"/>
              </w:rPr>
              <w:t>Adım A1: Hazırlık ve planlama çalışmalarının tamamlanması  (%10)</w:t>
            </w:r>
          </w:p>
          <w:p w:rsidR="006D3B9B" w:rsidRPr="00824953" w:rsidRDefault="006D3B9B" w:rsidP="006D3B9B">
            <w:pPr>
              <w:rPr>
                <w:rFonts w:ascii="Book Antiqua" w:hAnsi="Book Antiqua" w:cs="Arial"/>
              </w:rPr>
            </w:pPr>
            <w:r w:rsidRPr="00824953">
              <w:rPr>
                <w:rFonts w:ascii="Book Antiqua" w:hAnsi="Book Antiqua" w:cs="Arial"/>
              </w:rPr>
              <w:t>Adım A2: Teknik ve mevzuat altyapısının kurulması (%30)</w:t>
            </w:r>
          </w:p>
          <w:p w:rsidR="006D3B9B" w:rsidRPr="00824953" w:rsidRDefault="006D3B9B" w:rsidP="006D3B9B">
            <w:pPr>
              <w:rPr>
                <w:rFonts w:ascii="Book Antiqua" w:hAnsi="Book Antiqua" w:cs="Arial"/>
              </w:rPr>
            </w:pPr>
            <w:r w:rsidRPr="00824953">
              <w:rPr>
                <w:rFonts w:ascii="Book Antiqua" w:hAnsi="Book Antiqua" w:cs="Arial"/>
              </w:rPr>
              <w:t>Adım A3: Pilot uygulamaların yapılması (%10)</w:t>
            </w:r>
          </w:p>
          <w:p w:rsidR="006D3B9B" w:rsidRPr="00824953" w:rsidRDefault="006D3B9B" w:rsidP="006D3B9B">
            <w:pPr>
              <w:rPr>
                <w:rFonts w:ascii="Book Antiqua" w:hAnsi="Book Antiqua" w:cs="Arial"/>
              </w:rPr>
            </w:pPr>
            <w:r w:rsidRPr="00824953">
              <w:rPr>
                <w:rFonts w:ascii="Book Antiqua" w:hAnsi="Book Antiqua" w:cs="Arial"/>
              </w:rPr>
              <w:t>Adım A4: Pilot uygulamadan alınan dönütlerle Türkiye uygulamasının gerçekleştirilmesi (%30)</w:t>
            </w:r>
          </w:p>
          <w:p w:rsidR="006D3B9B" w:rsidRPr="00824953" w:rsidRDefault="006D3B9B" w:rsidP="006D3B9B">
            <w:pPr>
              <w:rPr>
                <w:rFonts w:ascii="Book Antiqua" w:hAnsi="Book Antiqua" w:cs="Arial"/>
              </w:rPr>
            </w:pPr>
            <w:r w:rsidRPr="00824953">
              <w:rPr>
                <w:rFonts w:ascii="Book Antiqua" w:hAnsi="Book Antiqua" w:cs="Arial"/>
              </w:rPr>
              <w:t>Adım A5: Uygulamanın yürütülmesi, izlenmesi ve değerlendirilmesi ve sürekli iyileştirme çalışmaları ile uygulamanın devamlı hale getirilmesi  (%20)</w:t>
            </w:r>
          </w:p>
          <w:p w:rsidR="006D3B9B" w:rsidRPr="00824953" w:rsidRDefault="006D3B9B" w:rsidP="006D3B9B">
            <w:pPr>
              <w:rPr>
                <w:rFonts w:ascii="Book Antiqua" w:hAnsi="Book Antiqua" w:cs="Arial"/>
                <w:b/>
              </w:rPr>
            </w:pPr>
          </w:p>
          <w:p w:rsidR="006D3B9B" w:rsidRPr="00824953" w:rsidRDefault="006D3B9B" w:rsidP="006D3B9B">
            <w:pPr>
              <w:rPr>
                <w:rFonts w:ascii="Book Antiqua" w:hAnsi="Book Antiqua" w:cs="Arial"/>
                <w:b/>
              </w:rPr>
            </w:pPr>
            <w:r w:rsidRPr="00824953">
              <w:rPr>
                <w:rFonts w:ascii="Book Antiqua" w:hAnsi="Book Antiqua" w:cs="Arial"/>
                <w:b/>
              </w:rPr>
              <w:t>Gösterge veri kaynağı:</w:t>
            </w:r>
          </w:p>
          <w:p w:rsidR="006D3B9B" w:rsidRPr="00824953" w:rsidRDefault="006D3B9B" w:rsidP="006D3B9B">
            <w:pPr>
              <w:rPr>
                <w:rFonts w:ascii="Book Antiqua" w:hAnsi="Book Antiqua" w:cs="Arial"/>
              </w:rPr>
            </w:pPr>
            <w:r w:rsidRPr="00824953">
              <w:rPr>
                <w:rFonts w:ascii="Book Antiqua" w:hAnsi="Book Antiqua" w:cs="Arial"/>
              </w:rPr>
              <w:t>Çalışmayı yürüten birimlerden alınan bilgiler.</w:t>
            </w:r>
          </w:p>
          <w:p w:rsidR="006D3B9B" w:rsidRPr="00824953" w:rsidRDefault="006D3B9B" w:rsidP="006D3B9B">
            <w:pPr>
              <w:rPr>
                <w:rFonts w:ascii="Book Antiqua" w:hAnsi="Book Antiqua" w:cs="Arial"/>
              </w:rPr>
            </w:pPr>
          </w:p>
          <w:p w:rsidR="006D3B9B" w:rsidRPr="00824953" w:rsidRDefault="006D3B9B" w:rsidP="006D3B9B">
            <w:pPr>
              <w:rPr>
                <w:rFonts w:ascii="Book Antiqua" w:hAnsi="Book Antiqua" w:cs="Arial"/>
              </w:rPr>
            </w:pPr>
          </w:p>
          <w:p w:rsidR="006D3B9B" w:rsidRPr="00824953" w:rsidRDefault="006D3B9B" w:rsidP="006D3B9B">
            <w:pPr>
              <w:rPr>
                <w:rFonts w:ascii="Book Antiqua" w:hAnsi="Book Antiqua" w:cs="Arial"/>
              </w:rPr>
            </w:pPr>
          </w:p>
        </w:tc>
        <w:tc>
          <w:tcPr>
            <w:tcW w:w="1159" w:type="pct"/>
            <w:tcBorders>
              <w:top w:val="single" w:sz="4" w:space="0" w:color="auto"/>
              <w:left w:val="single" w:sz="4" w:space="0" w:color="auto"/>
              <w:bottom w:val="single" w:sz="4" w:space="0" w:color="auto"/>
              <w:right w:val="single" w:sz="4" w:space="0" w:color="auto"/>
            </w:tcBorders>
          </w:tcPr>
          <w:p w:rsidR="006D3B9B" w:rsidRPr="00824953" w:rsidRDefault="006D3B9B" w:rsidP="006D3B9B">
            <w:pPr>
              <w:rPr>
                <w:rFonts w:ascii="Book Antiqua" w:hAnsi="Book Antiqua" w:cs="Arial"/>
                <w:b/>
                <w:u w:val="single"/>
              </w:rPr>
            </w:pPr>
            <w:r w:rsidRPr="00824953">
              <w:rPr>
                <w:rFonts w:ascii="Book Antiqua" w:hAnsi="Book Antiqua" w:cs="Arial"/>
                <w:b/>
                <w:u w:val="single"/>
              </w:rPr>
              <w:t xml:space="preserve">PŞM </w:t>
            </w:r>
          </w:p>
          <w:p w:rsidR="006D3B9B" w:rsidRPr="00824953" w:rsidRDefault="006D3B9B" w:rsidP="006D3B9B">
            <w:pPr>
              <w:rPr>
                <w:rFonts w:ascii="Book Antiqua" w:hAnsi="Book Antiqua" w:cs="Arial"/>
              </w:rPr>
            </w:pPr>
            <w:r w:rsidRPr="00824953">
              <w:rPr>
                <w:rFonts w:ascii="Book Antiqua" w:hAnsi="Book Antiqua" w:cs="Arial"/>
                <w:b/>
                <w:u w:val="single"/>
              </w:rPr>
              <w:t>ÖERHŞM</w:t>
            </w:r>
          </w:p>
          <w:p w:rsidR="006D3B9B" w:rsidRPr="00824953" w:rsidRDefault="006D3B9B" w:rsidP="006D3B9B">
            <w:pPr>
              <w:rPr>
                <w:rFonts w:ascii="Book Antiqua" w:hAnsi="Book Antiqua" w:cs="Arial"/>
                <w:b/>
              </w:rPr>
            </w:pPr>
          </w:p>
        </w:tc>
      </w:tr>
      <w:tr w:rsidR="006D3B9B"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D3B9B" w:rsidRPr="00824953" w:rsidRDefault="006D3B9B" w:rsidP="006D3B9B">
            <w:pPr>
              <w:rPr>
                <w:rFonts w:ascii="Book Antiqua" w:hAnsi="Book Antiqua" w:cs="Arial"/>
              </w:rPr>
            </w:pPr>
            <w:r w:rsidRPr="00824953">
              <w:rPr>
                <w:rFonts w:ascii="Book Antiqua" w:hAnsi="Book Antiqua" w:cs="Arial"/>
              </w:rPr>
              <w:t>PG 5.1.2</w:t>
            </w:r>
          </w:p>
        </w:tc>
        <w:tc>
          <w:tcPr>
            <w:tcW w:w="1150" w:type="pct"/>
            <w:tcBorders>
              <w:top w:val="single" w:sz="4" w:space="0" w:color="auto"/>
              <w:left w:val="single" w:sz="4" w:space="0" w:color="auto"/>
              <w:bottom w:val="single" w:sz="4" w:space="0" w:color="auto"/>
              <w:right w:val="single" w:sz="4" w:space="0" w:color="auto"/>
            </w:tcBorders>
            <w:hideMark/>
          </w:tcPr>
          <w:p w:rsidR="006D3B9B" w:rsidRPr="00824953" w:rsidRDefault="006D3B9B" w:rsidP="006D3B9B">
            <w:pPr>
              <w:rPr>
                <w:rFonts w:ascii="Book Antiqua" w:eastAsia="Times New Roman" w:hAnsi="Book Antiqua" w:cs="Arial"/>
                <w:color w:val="FF0000"/>
                <w:lang w:eastAsia="tr-TR"/>
              </w:rPr>
            </w:pPr>
            <w:r w:rsidRPr="00824953">
              <w:rPr>
                <w:rFonts w:ascii="Book Antiqua" w:hAnsi="Book Antiqua" w:cs="Arial"/>
              </w:rPr>
              <w:t>Rehberlik öğretmenlerinden bir yılda mesleki gelişime yönelik hizmet içi eğitime katılanların oranı (%)</w:t>
            </w:r>
          </w:p>
        </w:tc>
        <w:tc>
          <w:tcPr>
            <w:tcW w:w="2339" w:type="pct"/>
            <w:tcBorders>
              <w:top w:val="single" w:sz="4" w:space="0" w:color="auto"/>
              <w:left w:val="single" w:sz="4" w:space="0" w:color="auto"/>
              <w:bottom w:val="single" w:sz="4" w:space="0" w:color="auto"/>
              <w:right w:val="single" w:sz="4" w:space="0" w:color="auto"/>
            </w:tcBorders>
          </w:tcPr>
          <w:p w:rsidR="006D3B9B" w:rsidRPr="00824953" w:rsidRDefault="006D3B9B" w:rsidP="006D3B9B">
            <w:pPr>
              <w:rPr>
                <w:rFonts w:ascii="Book Antiqua" w:hAnsi="Book Antiqua" w:cs="Arial"/>
              </w:rPr>
            </w:pPr>
            <w:r w:rsidRPr="00824953">
              <w:rPr>
                <w:rFonts w:ascii="Book Antiqua" w:hAnsi="Book Antiqua" w:cs="Arial"/>
                <w:b/>
              </w:rPr>
              <w:t>Tanımlar</w:t>
            </w:r>
            <w:r w:rsidRPr="00824953">
              <w:rPr>
                <w:rFonts w:ascii="Book Antiqua" w:hAnsi="Book Antiqua" w:cs="Arial"/>
              </w:rPr>
              <w:t xml:space="preserve">: </w:t>
            </w:r>
          </w:p>
          <w:p w:rsidR="006D3B9B" w:rsidRPr="00824953" w:rsidRDefault="006D3B9B" w:rsidP="006D3B9B">
            <w:pPr>
              <w:rPr>
                <w:rFonts w:ascii="Book Antiqua" w:hAnsi="Book Antiqua" w:cs="Arial"/>
              </w:rPr>
            </w:pPr>
            <w:r w:rsidRPr="00824953">
              <w:rPr>
                <w:rFonts w:ascii="Book Antiqua" w:hAnsi="Book Antiqua" w:cs="Arial"/>
              </w:rPr>
              <w:t>Rehberlik öğretmeni: Eğitim kurumlarındaki rehberlik servisleri ile rehberlik ve araştırma merkezlerinde rehberlik hizmetini yürüten personel.</w:t>
            </w:r>
          </w:p>
          <w:p w:rsidR="006D3B9B" w:rsidRPr="00824953" w:rsidRDefault="006D3B9B" w:rsidP="006D3B9B">
            <w:pPr>
              <w:rPr>
                <w:rFonts w:ascii="Book Antiqua" w:hAnsi="Book Antiqua" w:cs="Arial"/>
              </w:rPr>
            </w:pPr>
            <w:r w:rsidRPr="00824953">
              <w:rPr>
                <w:rFonts w:ascii="Book Antiqua" w:hAnsi="Book Antiqua" w:cs="Arial"/>
              </w:rPr>
              <w:t>Hizmet içi eğitim: İstihdam edilmiş iş gücünün mesleğe uyum, meslekte ilerleme ve gelişme ihtiyaçlarını karşılayan her türlü eğitim öğretim faaliyetidir.</w:t>
            </w:r>
          </w:p>
          <w:p w:rsidR="006D3B9B" w:rsidRPr="00824953" w:rsidRDefault="006D3B9B" w:rsidP="006D3B9B">
            <w:pPr>
              <w:rPr>
                <w:rFonts w:ascii="Book Antiqua" w:hAnsi="Book Antiqua" w:cs="Arial"/>
              </w:rPr>
            </w:pPr>
            <w:r w:rsidRPr="00824953">
              <w:rPr>
                <w:rFonts w:ascii="Book Antiqua" w:hAnsi="Book Antiqua" w:cs="Arial"/>
              </w:rPr>
              <w:lastRenderedPageBreak/>
              <w:t>Tüm eğitim kademelerindeki rehberlik öğretmenlerini kapsamaktadır.</w:t>
            </w:r>
          </w:p>
          <w:p w:rsidR="006D3B9B" w:rsidRPr="00824953" w:rsidRDefault="006D3B9B" w:rsidP="006D3B9B">
            <w:pPr>
              <w:rPr>
                <w:rFonts w:ascii="Book Antiqua" w:hAnsi="Book Antiqua" w:cs="Arial"/>
                <w:b/>
              </w:rPr>
            </w:pPr>
          </w:p>
          <w:p w:rsidR="006D3B9B" w:rsidRPr="00824953" w:rsidRDefault="006D3B9B" w:rsidP="006D3B9B">
            <w:pPr>
              <w:rPr>
                <w:rFonts w:ascii="Book Antiqua" w:hAnsi="Book Antiqua" w:cs="Arial"/>
                <w:b/>
              </w:rPr>
            </w:pPr>
            <w:r w:rsidRPr="00824953">
              <w:rPr>
                <w:rFonts w:ascii="Book Antiqua" w:hAnsi="Book Antiqua" w:cs="Arial"/>
                <w:b/>
              </w:rPr>
              <w:t>Hesaplama kuralı:</w:t>
            </w:r>
          </w:p>
          <w:p w:rsidR="006D3B9B" w:rsidRPr="00824953" w:rsidRDefault="006D3B9B" w:rsidP="006D3B9B">
            <w:pPr>
              <w:rPr>
                <w:rFonts w:ascii="Book Antiqua" w:hAnsi="Book Antiqua" w:cs="Arial"/>
              </w:rPr>
            </w:pPr>
            <w:r w:rsidRPr="00824953">
              <w:rPr>
                <w:rFonts w:ascii="Book Antiqua" w:hAnsi="Book Antiqua" w:cs="Arial"/>
              </w:rPr>
              <w:t xml:space="preserve">Rehberlik öğretmenlerinden bir yılda mesleki gelişime yönelik hizmet içi eğitime katılanların (A), tüm rehberlik öğretmenlerine (B) bölünmesiyle elde edilir. </w:t>
            </w:r>
          </w:p>
          <w:p w:rsidR="006D3B9B" w:rsidRPr="00824953" w:rsidRDefault="006D3B9B" w:rsidP="006D3B9B">
            <w:pPr>
              <w:rPr>
                <w:rFonts w:ascii="Book Antiqua" w:hAnsi="Book Antiqua" w:cs="Arial"/>
              </w:rPr>
            </w:pPr>
            <w:r w:rsidRPr="00824953">
              <w:rPr>
                <w:rFonts w:ascii="Book Antiqua" w:hAnsi="Book Antiqua" w:cs="Arial"/>
              </w:rPr>
              <w:t xml:space="preserve">Rehberlik öğretmenlerinden bir yılda mesleki gelişime yönelik hizmet içi eğitime katılanların oranı: Rehberlik öğretmenleri (A)/ Hiçbir mesleki gelişim eğitimine katılmayan rehberlik öğretmenleri (B) Oran: A/B x 100 </w:t>
            </w:r>
          </w:p>
          <w:p w:rsidR="006D3B9B" w:rsidRPr="00824953" w:rsidRDefault="006D3B9B" w:rsidP="006D3B9B">
            <w:pPr>
              <w:rPr>
                <w:rFonts w:ascii="Book Antiqua" w:hAnsi="Book Antiqua" w:cs="Arial"/>
              </w:rPr>
            </w:pPr>
          </w:p>
          <w:p w:rsidR="006D3B9B" w:rsidRPr="00824953" w:rsidRDefault="006D3B9B" w:rsidP="006D3B9B">
            <w:pPr>
              <w:rPr>
                <w:rFonts w:ascii="Book Antiqua" w:hAnsi="Book Antiqua" w:cs="Arial"/>
                <w:b/>
              </w:rPr>
            </w:pPr>
            <w:r w:rsidRPr="00824953">
              <w:rPr>
                <w:rFonts w:ascii="Book Antiqua" w:hAnsi="Book Antiqua" w:cs="Arial"/>
                <w:b/>
              </w:rPr>
              <w:t>Gösterge veri kaynağı:</w:t>
            </w:r>
          </w:p>
          <w:p w:rsidR="006D3B9B" w:rsidRPr="00824953" w:rsidRDefault="006D3B9B" w:rsidP="006D3B9B">
            <w:pPr>
              <w:rPr>
                <w:rFonts w:ascii="Book Antiqua" w:hAnsi="Book Antiqua" w:cs="Arial"/>
              </w:rPr>
            </w:pPr>
            <w:r w:rsidRPr="00824953">
              <w:rPr>
                <w:rFonts w:ascii="Book Antiqua" w:hAnsi="Book Antiqua" w:cs="Arial"/>
              </w:rPr>
              <w:t xml:space="preserve">Veriler hizmet içi eğitim </w:t>
            </w:r>
            <w:proofErr w:type="gramStart"/>
            <w:r w:rsidRPr="00824953">
              <w:rPr>
                <w:rFonts w:ascii="Book Antiqua" w:hAnsi="Book Antiqua" w:cs="Arial"/>
              </w:rPr>
              <w:t>modülünden</w:t>
            </w:r>
            <w:proofErr w:type="gramEnd"/>
            <w:r w:rsidRPr="00824953">
              <w:rPr>
                <w:rFonts w:ascii="Book Antiqua" w:hAnsi="Book Antiqua" w:cs="Arial"/>
              </w:rPr>
              <w:t xml:space="preserve"> 6 aylık dönemlerle çekilecektir.</w:t>
            </w:r>
          </w:p>
        </w:tc>
        <w:tc>
          <w:tcPr>
            <w:tcW w:w="1159" w:type="pct"/>
            <w:tcBorders>
              <w:top w:val="single" w:sz="4" w:space="0" w:color="auto"/>
              <w:left w:val="single" w:sz="4" w:space="0" w:color="auto"/>
              <w:bottom w:val="single" w:sz="4" w:space="0" w:color="auto"/>
              <w:right w:val="single" w:sz="4" w:space="0" w:color="auto"/>
            </w:tcBorders>
            <w:hideMark/>
          </w:tcPr>
          <w:p w:rsidR="006D3B9B" w:rsidRPr="00824953" w:rsidRDefault="006D3B9B" w:rsidP="006D3B9B">
            <w:pPr>
              <w:rPr>
                <w:rFonts w:ascii="Book Antiqua" w:hAnsi="Book Antiqua" w:cs="Arial"/>
                <w:b/>
                <w:u w:val="single"/>
              </w:rPr>
            </w:pPr>
            <w:r w:rsidRPr="00824953">
              <w:rPr>
                <w:rFonts w:ascii="Book Antiqua" w:hAnsi="Book Antiqua" w:cs="Arial"/>
                <w:b/>
                <w:u w:val="single"/>
              </w:rPr>
              <w:lastRenderedPageBreak/>
              <w:t xml:space="preserve">PŞM </w:t>
            </w:r>
          </w:p>
          <w:p w:rsidR="006D3B9B" w:rsidRPr="00824953" w:rsidRDefault="006D3B9B" w:rsidP="006D3B9B">
            <w:pPr>
              <w:rPr>
                <w:rFonts w:ascii="Book Antiqua" w:hAnsi="Book Antiqua" w:cs="Arial"/>
                <w:b/>
              </w:rPr>
            </w:pPr>
            <w:r w:rsidRPr="00824953">
              <w:rPr>
                <w:rFonts w:ascii="Book Antiqua" w:hAnsi="Book Antiqua" w:cs="Arial"/>
                <w:b/>
                <w:u w:val="single"/>
              </w:rPr>
              <w:t>ÖERHŞM</w:t>
            </w:r>
          </w:p>
        </w:tc>
      </w:tr>
      <w:tr w:rsidR="006D3B9B"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D3B9B" w:rsidRPr="00824953" w:rsidRDefault="006D3B9B" w:rsidP="006D3B9B">
            <w:pPr>
              <w:rPr>
                <w:rFonts w:ascii="Book Antiqua" w:hAnsi="Book Antiqua" w:cs="Arial"/>
              </w:rPr>
            </w:pPr>
            <w:r w:rsidRPr="00824953">
              <w:rPr>
                <w:rFonts w:ascii="Book Antiqua" w:hAnsi="Book Antiqua" w:cs="Arial"/>
              </w:rPr>
              <w:lastRenderedPageBreak/>
              <w:t>PG 5.2.1</w:t>
            </w:r>
          </w:p>
        </w:tc>
        <w:tc>
          <w:tcPr>
            <w:tcW w:w="1150" w:type="pct"/>
            <w:tcBorders>
              <w:top w:val="single" w:sz="4" w:space="0" w:color="auto"/>
              <w:left w:val="single" w:sz="4" w:space="0" w:color="auto"/>
              <w:bottom w:val="single" w:sz="4" w:space="0" w:color="auto"/>
              <w:right w:val="single" w:sz="4" w:space="0" w:color="auto"/>
            </w:tcBorders>
            <w:hideMark/>
          </w:tcPr>
          <w:p w:rsidR="006D3B9B" w:rsidRPr="00824953" w:rsidRDefault="006D3B9B" w:rsidP="006D3B9B">
            <w:pPr>
              <w:rPr>
                <w:rFonts w:ascii="Book Antiqua" w:hAnsi="Book Antiqua" w:cs="Arial"/>
              </w:rPr>
            </w:pPr>
            <w:r w:rsidRPr="00824953">
              <w:rPr>
                <w:rFonts w:ascii="Book Antiqua" w:hAnsi="Book Antiqua" w:cs="Arial"/>
              </w:rPr>
              <w:t xml:space="preserve">Kaynaştırma/bütünleştirme uygulamaları ile ilgili hizmet içi eğitim verilen öğretmen sayısı </w:t>
            </w:r>
          </w:p>
        </w:tc>
        <w:tc>
          <w:tcPr>
            <w:tcW w:w="2339" w:type="pct"/>
            <w:tcBorders>
              <w:top w:val="single" w:sz="4" w:space="0" w:color="auto"/>
              <w:left w:val="single" w:sz="4" w:space="0" w:color="auto"/>
              <w:bottom w:val="single" w:sz="4" w:space="0" w:color="auto"/>
              <w:right w:val="single" w:sz="4" w:space="0" w:color="auto"/>
            </w:tcBorders>
          </w:tcPr>
          <w:p w:rsidR="006D3B9B" w:rsidRPr="00824953" w:rsidRDefault="006D3B9B" w:rsidP="006D3B9B">
            <w:pPr>
              <w:rPr>
                <w:rFonts w:ascii="Book Antiqua" w:hAnsi="Book Antiqua" w:cs="Arial"/>
              </w:rPr>
            </w:pPr>
            <w:r w:rsidRPr="00824953">
              <w:rPr>
                <w:rFonts w:ascii="Book Antiqua" w:hAnsi="Book Antiqua" w:cs="Arial"/>
                <w:b/>
              </w:rPr>
              <w:t>Tanımlar</w:t>
            </w:r>
            <w:r w:rsidRPr="00824953">
              <w:rPr>
                <w:rFonts w:ascii="Book Antiqua" w:hAnsi="Book Antiqua" w:cs="Arial"/>
              </w:rPr>
              <w:t xml:space="preserve">: </w:t>
            </w:r>
          </w:p>
          <w:p w:rsidR="006D3B9B" w:rsidRPr="00824953" w:rsidRDefault="006D3B9B" w:rsidP="006D3B9B">
            <w:pPr>
              <w:rPr>
                <w:rFonts w:ascii="Book Antiqua" w:hAnsi="Book Antiqua" w:cs="Arial"/>
              </w:rPr>
            </w:pPr>
            <w:r w:rsidRPr="00824953">
              <w:rPr>
                <w:rFonts w:ascii="Book Antiqua" w:hAnsi="Book Antiqua" w:cs="Arial"/>
              </w:rPr>
              <w:t>Kaynaştırma/Bütünleştirme Uygulamaları:  Özel eğitime ihtiyacı olan bireylerin eğitimlerini, destek eğitim hizmetleri de sağlanarak akranlarıyla birlikte resmî veya özel örgün ve yaygın eğitim kurumlarında sürdürmeleri esasına dayanan özel eğitim uygulamalarıdır.</w:t>
            </w:r>
          </w:p>
          <w:p w:rsidR="006D3B9B" w:rsidRPr="00824953" w:rsidRDefault="006D3B9B" w:rsidP="006D3B9B">
            <w:pPr>
              <w:rPr>
                <w:rFonts w:ascii="Book Antiqua" w:hAnsi="Book Antiqua" w:cs="Arial"/>
              </w:rPr>
            </w:pPr>
            <w:r w:rsidRPr="00824953">
              <w:rPr>
                <w:rFonts w:ascii="Book Antiqua" w:hAnsi="Book Antiqua" w:cs="Arial"/>
              </w:rPr>
              <w:t>Hizmet içi eğitim: İstihdam edilmiş iş gücünün mesleğe uyum, meslekte ilerleme ve gelişme ihtiyaçlarını karşılayan her türlü eğitim öğretim faaliyetidir.</w:t>
            </w:r>
          </w:p>
          <w:p w:rsidR="006D3B9B" w:rsidRPr="00824953" w:rsidRDefault="006D3B9B" w:rsidP="006D3B9B">
            <w:pPr>
              <w:rPr>
                <w:rFonts w:ascii="Book Antiqua" w:hAnsi="Book Antiqua" w:cs="Arial"/>
                <w:b/>
              </w:rPr>
            </w:pPr>
          </w:p>
          <w:p w:rsidR="006D3B9B" w:rsidRPr="00824953" w:rsidRDefault="006D3B9B" w:rsidP="006D3B9B">
            <w:pPr>
              <w:rPr>
                <w:rFonts w:ascii="Book Antiqua" w:hAnsi="Book Antiqua" w:cs="Arial"/>
                <w:b/>
              </w:rPr>
            </w:pPr>
          </w:p>
          <w:p w:rsidR="006D3B9B" w:rsidRPr="00824953" w:rsidRDefault="006D3B9B" w:rsidP="006D3B9B">
            <w:pPr>
              <w:rPr>
                <w:rFonts w:ascii="Book Antiqua" w:hAnsi="Book Antiqua" w:cs="Arial"/>
                <w:b/>
              </w:rPr>
            </w:pPr>
            <w:r w:rsidRPr="00824953">
              <w:rPr>
                <w:rFonts w:ascii="Book Antiqua" w:hAnsi="Book Antiqua" w:cs="Arial"/>
                <w:b/>
              </w:rPr>
              <w:t>Hesaplama kuralı:</w:t>
            </w:r>
          </w:p>
          <w:p w:rsidR="006D3B9B" w:rsidRPr="00824953" w:rsidRDefault="006D3B9B" w:rsidP="006D3B9B">
            <w:pPr>
              <w:rPr>
                <w:rFonts w:ascii="Book Antiqua" w:hAnsi="Book Antiqua" w:cs="Arial"/>
              </w:rPr>
            </w:pPr>
            <w:r w:rsidRPr="00824953">
              <w:rPr>
                <w:rFonts w:ascii="Book Antiqua" w:hAnsi="Book Antiqua" w:cs="Arial"/>
              </w:rPr>
              <w:t>Kaynaştırma/bütünleştirme uygulamaları ile ilgili hizmet içi eğitim verilen öğretmenleri kapsamaktadır.</w:t>
            </w:r>
          </w:p>
          <w:p w:rsidR="006D3B9B" w:rsidRPr="00824953" w:rsidRDefault="006D3B9B" w:rsidP="006D3B9B">
            <w:pPr>
              <w:rPr>
                <w:rFonts w:ascii="Book Antiqua" w:hAnsi="Book Antiqua" w:cs="Arial"/>
              </w:rPr>
            </w:pPr>
            <w:r w:rsidRPr="00824953">
              <w:rPr>
                <w:rFonts w:ascii="Book Antiqua" w:hAnsi="Book Antiqua" w:cs="Arial"/>
              </w:rPr>
              <w:t>Kaynaştırma/bütünleştirme uygulamaları ile ilgili hizmet içi eğitim verilen öğretmenlerin sayısıdır.</w:t>
            </w:r>
          </w:p>
          <w:p w:rsidR="006D3B9B" w:rsidRPr="00824953" w:rsidRDefault="006D3B9B" w:rsidP="006D3B9B">
            <w:pPr>
              <w:rPr>
                <w:rFonts w:ascii="Book Antiqua" w:hAnsi="Book Antiqua" w:cs="Arial"/>
                <w:b/>
              </w:rPr>
            </w:pPr>
          </w:p>
          <w:p w:rsidR="006D3B9B" w:rsidRPr="00824953" w:rsidRDefault="006D3B9B" w:rsidP="006D3B9B">
            <w:pPr>
              <w:rPr>
                <w:rFonts w:ascii="Book Antiqua" w:hAnsi="Book Antiqua" w:cs="Arial"/>
                <w:b/>
              </w:rPr>
            </w:pPr>
          </w:p>
          <w:p w:rsidR="006D3B9B" w:rsidRPr="00824953" w:rsidRDefault="006D3B9B" w:rsidP="006D3B9B">
            <w:pPr>
              <w:rPr>
                <w:rFonts w:ascii="Book Antiqua" w:hAnsi="Book Antiqua" w:cs="Arial"/>
                <w:b/>
              </w:rPr>
            </w:pPr>
          </w:p>
          <w:p w:rsidR="006D3B9B" w:rsidRPr="00824953" w:rsidRDefault="006D3B9B" w:rsidP="006D3B9B">
            <w:pPr>
              <w:rPr>
                <w:rFonts w:ascii="Book Antiqua" w:hAnsi="Book Antiqua" w:cs="Arial"/>
                <w:b/>
              </w:rPr>
            </w:pPr>
          </w:p>
          <w:p w:rsidR="006D3B9B" w:rsidRPr="00824953" w:rsidRDefault="006D3B9B" w:rsidP="006D3B9B">
            <w:pPr>
              <w:rPr>
                <w:rFonts w:ascii="Book Antiqua" w:hAnsi="Book Antiqua" w:cs="Arial"/>
                <w:b/>
              </w:rPr>
            </w:pPr>
            <w:r w:rsidRPr="00824953">
              <w:rPr>
                <w:rFonts w:ascii="Book Antiqua" w:hAnsi="Book Antiqua" w:cs="Arial"/>
                <w:b/>
              </w:rPr>
              <w:t>Gösterge veri kaynağı:</w:t>
            </w:r>
          </w:p>
          <w:p w:rsidR="006D3B9B" w:rsidRPr="00824953" w:rsidRDefault="006D3B9B" w:rsidP="006D3B9B">
            <w:pPr>
              <w:rPr>
                <w:rFonts w:ascii="Book Antiqua" w:hAnsi="Book Antiqua" w:cs="Arial"/>
              </w:rPr>
            </w:pPr>
            <w:r w:rsidRPr="00824953">
              <w:rPr>
                <w:rFonts w:ascii="Book Antiqua" w:hAnsi="Book Antiqua" w:cs="Arial"/>
              </w:rPr>
              <w:t>Milli Eğitim Bakanlığı Bilişim Sistemleri (MEBBİS)’</w:t>
            </w:r>
            <w:proofErr w:type="spellStart"/>
            <w:r w:rsidRPr="00824953">
              <w:rPr>
                <w:rFonts w:ascii="Book Antiqua" w:hAnsi="Book Antiqua" w:cs="Arial"/>
              </w:rPr>
              <w:t>nden</w:t>
            </w:r>
            <w:proofErr w:type="spellEnd"/>
            <w:r w:rsidRPr="00824953">
              <w:rPr>
                <w:rFonts w:ascii="Book Antiqua" w:hAnsi="Book Antiqua" w:cs="Arial"/>
              </w:rPr>
              <w:t xml:space="preserve"> kaynaştırma/bütünleştirme uygulamaları ile ilgili hizmet içi eğitim verilen öğretmenler belirlenerek elde edilecektir.</w:t>
            </w:r>
          </w:p>
          <w:p w:rsidR="006D3B9B" w:rsidRPr="00824953" w:rsidRDefault="006D3B9B" w:rsidP="006D3B9B">
            <w:pPr>
              <w:rPr>
                <w:rFonts w:ascii="Book Antiqua" w:hAnsi="Book Antiqua" w:cs="Arial"/>
              </w:rPr>
            </w:pPr>
          </w:p>
        </w:tc>
        <w:tc>
          <w:tcPr>
            <w:tcW w:w="1159" w:type="pct"/>
            <w:tcBorders>
              <w:top w:val="single" w:sz="4" w:space="0" w:color="auto"/>
              <w:left w:val="single" w:sz="4" w:space="0" w:color="auto"/>
              <w:bottom w:val="single" w:sz="4" w:space="0" w:color="auto"/>
              <w:right w:val="single" w:sz="4" w:space="0" w:color="auto"/>
            </w:tcBorders>
          </w:tcPr>
          <w:p w:rsidR="006D3B9B" w:rsidRPr="00824953" w:rsidRDefault="006D3B9B" w:rsidP="006D3B9B">
            <w:pPr>
              <w:rPr>
                <w:rFonts w:ascii="Book Antiqua" w:hAnsi="Book Antiqua" w:cs="Arial"/>
              </w:rPr>
            </w:pPr>
            <w:r w:rsidRPr="00824953">
              <w:rPr>
                <w:rFonts w:ascii="Book Antiqua" w:hAnsi="Book Antiqua" w:cs="Arial"/>
                <w:b/>
                <w:u w:val="single"/>
              </w:rPr>
              <w:t>PŞM</w:t>
            </w:r>
            <w:r w:rsidRPr="00824953">
              <w:rPr>
                <w:rFonts w:ascii="Book Antiqua" w:hAnsi="Book Antiqua" w:cs="Arial"/>
              </w:rPr>
              <w:t xml:space="preserve"> </w:t>
            </w:r>
          </w:p>
          <w:p w:rsidR="006D3B9B" w:rsidRPr="00824953" w:rsidRDefault="006D3B9B" w:rsidP="006D3B9B">
            <w:pPr>
              <w:rPr>
                <w:rFonts w:ascii="Book Antiqua" w:hAnsi="Book Antiqua" w:cs="Arial"/>
              </w:rPr>
            </w:pPr>
            <w:r w:rsidRPr="00824953">
              <w:rPr>
                <w:rFonts w:ascii="Book Antiqua" w:hAnsi="Book Antiqua" w:cs="Arial"/>
                <w:b/>
                <w:u w:val="single"/>
              </w:rPr>
              <w:t>ÖERHŞM</w:t>
            </w:r>
          </w:p>
          <w:p w:rsidR="006D3B9B" w:rsidRPr="00824953" w:rsidRDefault="006D3B9B" w:rsidP="006D3B9B">
            <w:pPr>
              <w:rPr>
                <w:rFonts w:ascii="Book Antiqua" w:hAnsi="Book Antiqua" w:cs="Arial"/>
                <w:b/>
              </w:rPr>
            </w:pPr>
          </w:p>
        </w:tc>
      </w:tr>
      <w:tr w:rsidR="006D3B9B"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D3B9B" w:rsidRPr="00824953" w:rsidRDefault="006D3B9B" w:rsidP="006D3B9B">
            <w:pPr>
              <w:rPr>
                <w:rFonts w:ascii="Book Antiqua" w:hAnsi="Book Antiqua" w:cs="Arial"/>
              </w:rPr>
            </w:pPr>
            <w:r w:rsidRPr="00824953">
              <w:rPr>
                <w:rFonts w:ascii="Book Antiqua" w:hAnsi="Book Antiqua" w:cs="Arial"/>
              </w:rPr>
              <w:lastRenderedPageBreak/>
              <w:t>PG 5.2.2</w:t>
            </w:r>
          </w:p>
        </w:tc>
        <w:tc>
          <w:tcPr>
            <w:tcW w:w="1150" w:type="pct"/>
            <w:tcBorders>
              <w:top w:val="single" w:sz="4" w:space="0" w:color="auto"/>
              <w:left w:val="single" w:sz="4" w:space="0" w:color="auto"/>
              <w:bottom w:val="single" w:sz="4" w:space="0" w:color="auto"/>
              <w:right w:val="single" w:sz="4" w:space="0" w:color="auto"/>
            </w:tcBorders>
            <w:hideMark/>
          </w:tcPr>
          <w:p w:rsidR="006D3B9B" w:rsidRPr="00824953" w:rsidRDefault="006D3B9B" w:rsidP="006D3B9B">
            <w:pPr>
              <w:rPr>
                <w:rFonts w:ascii="Book Antiqua" w:hAnsi="Book Antiqua" w:cs="Arial"/>
              </w:rPr>
            </w:pPr>
            <w:r w:rsidRPr="00824953">
              <w:rPr>
                <w:rFonts w:ascii="Book Antiqua" w:hAnsi="Book Antiqua" w:cs="Arial"/>
              </w:rPr>
              <w:t xml:space="preserve">Engellilerin kullanımına uygun asansör/lift, rampa ve tuvaleti olan okul sayısı </w:t>
            </w:r>
          </w:p>
        </w:tc>
        <w:tc>
          <w:tcPr>
            <w:tcW w:w="2339" w:type="pct"/>
            <w:tcBorders>
              <w:top w:val="single" w:sz="4" w:space="0" w:color="auto"/>
              <w:left w:val="single" w:sz="4" w:space="0" w:color="auto"/>
              <w:bottom w:val="single" w:sz="4" w:space="0" w:color="auto"/>
              <w:right w:val="single" w:sz="4" w:space="0" w:color="auto"/>
            </w:tcBorders>
          </w:tcPr>
          <w:p w:rsidR="006D3B9B" w:rsidRPr="00824953" w:rsidRDefault="006D3B9B" w:rsidP="006D3B9B">
            <w:pPr>
              <w:rPr>
                <w:rFonts w:ascii="Book Antiqua" w:hAnsi="Book Antiqua" w:cs="Arial"/>
              </w:rPr>
            </w:pPr>
            <w:r w:rsidRPr="00824953">
              <w:rPr>
                <w:rFonts w:ascii="Book Antiqua" w:hAnsi="Book Antiqua" w:cs="Arial"/>
                <w:b/>
              </w:rPr>
              <w:t>Tanımlar</w:t>
            </w:r>
            <w:r w:rsidRPr="00824953">
              <w:rPr>
                <w:rFonts w:ascii="Book Antiqua" w:hAnsi="Book Antiqua" w:cs="Arial"/>
              </w:rPr>
              <w:t xml:space="preserve">: </w:t>
            </w:r>
          </w:p>
          <w:p w:rsidR="006D3B9B" w:rsidRPr="00824953" w:rsidRDefault="006D3B9B" w:rsidP="006D3B9B">
            <w:pPr>
              <w:rPr>
                <w:rFonts w:ascii="Book Antiqua" w:hAnsi="Book Antiqua" w:cs="Arial"/>
              </w:rPr>
            </w:pPr>
            <w:r w:rsidRPr="00824953">
              <w:rPr>
                <w:rFonts w:ascii="Book Antiqua" w:hAnsi="Book Antiqua" w:cs="Arial"/>
                <w:bCs/>
              </w:rPr>
              <w:t>Bakanlığımıza bağlı okullarımızı ve yaygın eğitim kurumlarda engelli tuvaleti, asansörü ve rampası aynı anda mevcut olan okulları kapsamaktadır.</w:t>
            </w:r>
            <w:r w:rsidRPr="00824953">
              <w:rPr>
                <w:rFonts w:ascii="Book Antiqua" w:hAnsi="Book Antiqua" w:cs="Arial"/>
              </w:rPr>
              <w:t xml:space="preserve"> </w:t>
            </w:r>
          </w:p>
          <w:p w:rsidR="006D3B9B" w:rsidRPr="00824953" w:rsidRDefault="006D3B9B" w:rsidP="006D3B9B">
            <w:pPr>
              <w:rPr>
                <w:rFonts w:ascii="Book Antiqua" w:hAnsi="Book Antiqua" w:cs="Arial"/>
                <w:bCs/>
              </w:rPr>
            </w:pPr>
          </w:p>
          <w:p w:rsidR="006D3B9B" w:rsidRPr="00824953" w:rsidRDefault="006D3B9B" w:rsidP="006D3B9B">
            <w:pPr>
              <w:rPr>
                <w:rFonts w:ascii="Book Antiqua" w:hAnsi="Book Antiqua" w:cs="Arial"/>
                <w:b/>
              </w:rPr>
            </w:pPr>
            <w:r w:rsidRPr="00824953">
              <w:rPr>
                <w:rFonts w:ascii="Book Antiqua" w:hAnsi="Book Antiqua" w:cs="Arial"/>
                <w:b/>
              </w:rPr>
              <w:t>Hesaplama kuralı:</w:t>
            </w:r>
          </w:p>
          <w:p w:rsidR="006D3B9B" w:rsidRPr="00824953" w:rsidRDefault="006D3B9B" w:rsidP="006D3B9B">
            <w:pPr>
              <w:rPr>
                <w:rFonts w:ascii="Book Antiqua" w:hAnsi="Book Antiqua" w:cs="Arial"/>
              </w:rPr>
            </w:pPr>
            <w:r w:rsidRPr="00824953">
              <w:rPr>
                <w:rFonts w:ascii="Book Antiqua" w:hAnsi="Book Antiqua" w:cs="Arial"/>
                <w:bCs/>
              </w:rPr>
              <w:t xml:space="preserve">Tüm okullar içinde engelli bireylerin </w:t>
            </w:r>
            <w:r w:rsidRPr="00824953">
              <w:rPr>
                <w:rFonts w:ascii="Book Antiqua" w:hAnsi="Book Antiqua" w:cs="Arial"/>
              </w:rPr>
              <w:t xml:space="preserve">kullanımına uygun </w:t>
            </w:r>
            <w:r w:rsidRPr="00824953">
              <w:rPr>
                <w:rFonts w:ascii="Book Antiqua" w:hAnsi="Book Antiqua" w:cs="Arial"/>
                <w:bCs/>
              </w:rPr>
              <w:t>engelli tuvaleti, asansörü ve rampası aynı anda mevcut olan</w:t>
            </w:r>
            <w:r w:rsidRPr="00824953">
              <w:rPr>
                <w:rFonts w:ascii="Book Antiqua" w:hAnsi="Book Antiqua" w:cs="Arial"/>
              </w:rPr>
              <w:t xml:space="preserve"> okul sayısı hesaplanarak elde edilecektir.</w:t>
            </w:r>
          </w:p>
          <w:p w:rsidR="006D3B9B" w:rsidRPr="00824953" w:rsidRDefault="006D3B9B" w:rsidP="006D3B9B">
            <w:pPr>
              <w:rPr>
                <w:rFonts w:ascii="Book Antiqua" w:hAnsi="Book Antiqua" w:cs="Arial"/>
              </w:rPr>
            </w:pPr>
          </w:p>
          <w:p w:rsidR="006D3B9B" w:rsidRPr="00824953" w:rsidRDefault="006D3B9B" w:rsidP="006D3B9B">
            <w:pPr>
              <w:rPr>
                <w:rFonts w:ascii="Book Antiqua" w:hAnsi="Book Antiqua" w:cs="Arial"/>
                <w:b/>
              </w:rPr>
            </w:pPr>
            <w:r w:rsidRPr="00824953">
              <w:rPr>
                <w:rFonts w:ascii="Book Antiqua" w:hAnsi="Book Antiqua" w:cs="Arial"/>
                <w:b/>
              </w:rPr>
              <w:t>Gösterge veri kaynağı:</w:t>
            </w:r>
          </w:p>
          <w:p w:rsidR="006D3B9B" w:rsidRPr="00824953" w:rsidRDefault="006D3B9B" w:rsidP="006D3B9B">
            <w:pPr>
              <w:rPr>
                <w:rFonts w:ascii="Book Antiqua" w:hAnsi="Book Antiqua" w:cs="Arial"/>
              </w:rPr>
            </w:pPr>
            <w:r w:rsidRPr="00824953">
              <w:rPr>
                <w:rFonts w:ascii="Book Antiqua" w:hAnsi="Book Antiqua" w:cs="Arial"/>
              </w:rPr>
              <w:t>Okullardan alınan veriler.</w:t>
            </w:r>
          </w:p>
          <w:p w:rsidR="006D3B9B" w:rsidRPr="00824953" w:rsidRDefault="006D3B9B" w:rsidP="006D3B9B">
            <w:pPr>
              <w:rPr>
                <w:rFonts w:ascii="Book Antiqua" w:hAnsi="Book Antiqua" w:cs="Arial"/>
              </w:rPr>
            </w:pPr>
            <w:r w:rsidRPr="00824953">
              <w:rPr>
                <w:rFonts w:ascii="Book Antiqua" w:hAnsi="Book Antiqua" w:cs="Arial"/>
              </w:rPr>
              <w:t>Gösterge her yıl Aralık ayı sonunda değerlendirilecektir.</w:t>
            </w:r>
          </w:p>
          <w:p w:rsidR="006D3B9B" w:rsidRPr="00824953" w:rsidRDefault="006D3B9B" w:rsidP="006D3B9B">
            <w:pPr>
              <w:rPr>
                <w:rFonts w:ascii="Book Antiqua" w:hAnsi="Book Antiqua" w:cs="Arial"/>
              </w:rPr>
            </w:pPr>
          </w:p>
          <w:p w:rsidR="006D3B9B" w:rsidRPr="00824953" w:rsidRDefault="006D3B9B" w:rsidP="006D3B9B">
            <w:pPr>
              <w:rPr>
                <w:rFonts w:ascii="Book Antiqua" w:hAnsi="Book Antiqua" w:cs="Arial"/>
              </w:rPr>
            </w:pPr>
          </w:p>
        </w:tc>
        <w:tc>
          <w:tcPr>
            <w:tcW w:w="1159" w:type="pct"/>
            <w:tcBorders>
              <w:top w:val="single" w:sz="4" w:space="0" w:color="auto"/>
              <w:left w:val="single" w:sz="4" w:space="0" w:color="auto"/>
              <w:bottom w:val="single" w:sz="4" w:space="0" w:color="auto"/>
              <w:right w:val="single" w:sz="4" w:space="0" w:color="auto"/>
            </w:tcBorders>
            <w:hideMark/>
          </w:tcPr>
          <w:p w:rsidR="006D3B9B" w:rsidRPr="00824953" w:rsidRDefault="006D3B9B" w:rsidP="006D3B9B">
            <w:pPr>
              <w:rPr>
                <w:rFonts w:ascii="Book Antiqua" w:hAnsi="Book Antiqua" w:cs="Arial"/>
              </w:rPr>
            </w:pPr>
            <w:r w:rsidRPr="00824953">
              <w:rPr>
                <w:rFonts w:ascii="Book Antiqua" w:hAnsi="Book Antiqua" w:cs="Arial"/>
                <w:b/>
                <w:u w:val="single"/>
              </w:rPr>
              <w:t>TEŞM</w:t>
            </w:r>
          </w:p>
          <w:p w:rsidR="006D3B9B" w:rsidRPr="00824953" w:rsidRDefault="006D3B9B" w:rsidP="006D3B9B">
            <w:pPr>
              <w:rPr>
                <w:rFonts w:ascii="Book Antiqua" w:hAnsi="Book Antiqua" w:cs="Arial"/>
              </w:rPr>
            </w:pPr>
            <w:r w:rsidRPr="00824953">
              <w:rPr>
                <w:rFonts w:ascii="Book Antiqua" w:hAnsi="Book Antiqua" w:cs="Arial"/>
                <w:b/>
                <w:u w:val="single"/>
              </w:rPr>
              <w:t>OŞM</w:t>
            </w:r>
          </w:p>
          <w:p w:rsidR="006D3B9B" w:rsidRPr="00824953" w:rsidRDefault="006D3B9B" w:rsidP="006D3B9B">
            <w:pPr>
              <w:rPr>
                <w:rFonts w:ascii="Book Antiqua" w:hAnsi="Book Antiqua" w:cs="Arial"/>
                <w:b/>
                <w:u w:val="single"/>
              </w:rPr>
            </w:pPr>
            <w:r w:rsidRPr="00824953">
              <w:rPr>
                <w:rFonts w:ascii="Book Antiqua" w:hAnsi="Book Antiqua" w:cs="Arial"/>
                <w:b/>
                <w:u w:val="single"/>
              </w:rPr>
              <w:t>MTEŞM</w:t>
            </w:r>
          </w:p>
          <w:p w:rsidR="006D3B9B" w:rsidRPr="00824953" w:rsidRDefault="006D3B9B" w:rsidP="006D3B9B">
            <w:pPr>
              <w:rPr>
                <w:rFonts w:ascii="Book Antiqua" w:hAnsi="Book Antiqua" w:cs="Arial"/>
              </w:rPr>
            </w:pPr>
            <w:r w:rsidRPr="00824953">
              <w:rPr>
                <w:rFonts w:ascii="Book Antiqua" w:hAnsi="Book Antiqua" w:cs="Arial"/>
                <w:b/>
                <w:u w:val="single"/>
              </w:rPr>
              <w:t>DÖŞM</w:t>
            </w:r>
          </w:p>
          <w:p w:rsidR="006D3B9B" w:rsidRPr="00824953" w:rsidRDefault="006D3B9B" w:rsidP="006D3B9B">
            <w:pPr>
              <w:rPr>
                <w:rFonts w:ascii="Book Antiqua" w:hAnsi="Book Antiqua" w:cs="Arial"/>
                <w:b/>
              </w:rPr>
            </w:pPr>
            <w:r w:rsidRPr="00824953">
              <w:rPr>
                <w:rFonts w:ascii="Book Antiqua" w:hAnsi="Book Antiqua" w:cs="Arial"/>
                <w:b/>
              </w:rPr>
              <w:t xml:space="preserve">PŞM </w:t>
            </w:r>
          </w:p>
          <w:p w:rsidR="006D3B9B" w:rsidRPr="00824953" w:rsidRDefault="006D3B9B" w:rsidP="006D3B9B">
            <w:pPr>
              <w:rPr>
                <w:rFonts w:ascii="Book Antiqua" w:hAnsi="Book Antiqua" w:cs="Arial"/>
                <w:b/>
              </w:rPr>
            </w:pPr>
            <w:r w:rsidRPr="00824953">
              <w:rPr>
                <w:rFonts w:ascii="Book Antiqua" w:hAnsi="Book Antiqua" w:cs="Arial"/>
                <w:b/>
              </w:rPr>
              <w:t>ÖERHŞM</w:t>
            </w:r>
          </w:p>
        </w:tc>
      </w:tr>
      <w:tr w:rsidR="006D3B9B"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D3B9B" w:rsidRPr="00824953" w:rsidRDefault="006D3B9B" w:rsidP="006D3B9B">
            <w:pPr>
              <w:rPr>
                <w:rFonts w:ascii="Book Antiqua" w:hAnsi="Book Antiqua" w:cs="Arial"/>
              </w:rPr>
            </w:pPr>
            <w:r w:rsidRPr="00824953">
              <w:rPr>
                <w:rFonts w:ascii="Book Antiqua" w:hAnsi="Book Antiqua" w:cs="Arial"/>
              </w:rPr>
              <w:t>PG 6.1.1.</w:t>
            </w:r>
          </w:p>
        </w:tc>
        <w:tc>
          <w:tcPr>
            <w:tcW w:w="1150" w:type="pct"/>
            <w:tcBorders>
              <w:top w:val="single" w:sz="4" w:space="0" w:color="auto"/>
              <w:left w:val="single" w:sz="4" w:space="0" w:color="auto"/>
              <w:bottom w:val="single" w:sz="4" w:space="0" w:color="auto"/>
              <w:right w:val="single" w:sz="4" w:space="0" w:color="auto"/>
            </w:tcBorders>
            <w:hideMark/>
          </w:tcPr>
          <w:p w:rsidR="006D3B9B" w:rsidRPr="00824953" w:rsidRDefault="006D3B9B" w:rsidP="006D3B9B">
            <w:pPr>
              <w:rPr>
                <w:rFonts w:ascii="Book Antiqua" w:hAnsi="Book Antiqua" w:cs="Arial"/>
                <w:b/>
              </w:rPr>
            </w:pPr>
            <w:r w:rsidRPr="00824953">
              <w:rPr>
                <w:rFonts w:ascii="Book Antiqua" w:hAnsi="Book Antiqua" w:cs="Arial"/>
              </w:rPr>
              <w:t>İşletmelerin ve mezunların mesleki ve teknik eğitime ilişkin memnuniyet oranı (%)</w:t>
            </w:r>
          </w:p>
        </w:tc>
        <w:tc>
          <w:tcPr>
            <w:tcW w:w="2339" w:type="pct"/>
            <w:tcBorders>
              <w:top w:val="single" w:sz="4" w:space="0" w:color="auto"/>
              <w:left w:val="single" w:sz="4" w:space="0" w:color="auto"/>
              <w:bottom w:val="single" w:sz="4" w:space="0" w:color="auto"/>
              <w:right w:val="single" w:sz="4" w:space="0" w:color="auto"/>
            </w:tcBorders>
          </w:tcPr>
          <w:p w:rsidR="006D3B9B" w:rsidRPr="00824953" w:rsidRDefault="006D3B9B" w:rsidP="006D3B9B">
            <w:pPr>
              <w:rPr>
                <w:rFonts w:ascii="Book Antiqua" w:hAnsi="Book Antiqua" w:cs="Arial"/>
                <w:b/>
              </w:rPr>
            </w:pPr>
            <w:r w:rsidRPr="00824953">
              <w:rPr>
                <w:rFonts w:ascii="Book Antiqua" w:hAnsi="Book Antiqua" w:cs="Arial"/>
                <w:b/>
              </w:rPr>
              <w:t xml:space="preserve">Tanımlar: </w:t>
            </w:r>
          </w:p>
          <w:p w:rsidR="006D3B9B" w:rsidRPr="00824953" w:rsidRDefault="006D3B9B" w:rsidP="006D3B9B">
            <w:pPr>
              <w:rPr>
                <w:rFonts w:ascii="Book Antiqua" w:hAnsi="Book Antiqua" w:cs="Arial"/>
              </w:rPr>
            </w:pPr>
            <w:r w:rsidRPr="00824953">
              <w:rPr>
                <w:rFonts w:ascii="Book Antiqua" w:hAnsi="Book Antiqua" w:cs="Arial"/>
              </w:rPr>
              <w:t xml:space="preserve">İşletmelerde mesleki eğitim: Mesleki ve teknik eğitim kurumu öğrencilerinin mesleklerine yönelik becerilerini geliştirmek amacıyla işletmelerde yaptıkları uygulamalı eğitimlerdir. </w:t>
            </w:r>
          </w:p>
          <w:p w:rsidR="006D3B9B" w:rsidRPr="00824953" w:rsidRDefault="006D3B9B" w:rsidP="006D3B9B">
            <w:pPr>
              <w:rPr>
                <w:rFonts w:ascii="Book Antiqua" w:hAnsi="Book Antiqua" w:cs="Arial"/>
              </w:rPr>
            </w:pPr>
          </w:p>
          <w:p w:rsidR="006D3B9B" w:rsidRPr="00824953" w:rsidRDefault="006D3B9B" w:rsidP="006D3B9B">
            <w:pPr>
              <w:rPr>
                <w:rFonts w:ascii="Book Antiqua" w:hAnsi="Book Antiqua" w:cs="Arial"/>
              </w:rPr>
            </w:pPr>
            <w:r w:rsidRPr="00824953">
              <w:rPr>
                <w:rFonts w:ascii="Book Antiqua" w:hAnsi="Book Antiqua" w:cs="Arial"/>
                <w:b/>
              </w:rPr>
              <w:t>Hesaplama kuralı:</w:t>
            </w:r>
          </w:p>
          <w:p w:rsidR="006D3B9B" w:rsidRPr="00824953" w:rsidRDefault="006D3B9B" w:rsidP="006D3B9B">
            <w:pPr>
              <w:rPr>
                <w:rFonts w:ascii="Book Antiqua" w:hAnsi="Book Antiqua" w:cs="Arial"/>
              </w:rPr>
            </w:pPr>
            <w:r w:rsidRPr="00824953">
              <w:rPr>
                <w:rFonts w:ascii="Book Antiqua" w:hAnsi="Book Antiqua" w:cs="Arial"/>
              </w:rPr>
              <w:t>Veriler e mezun sisteminde sunulan memnuniyet anketine katılanların sonuçlarından veya yeni yapılacak araştırma sonuçlarından elde edilecektir.</w:t>
            </w:r>
          </w:p>
          <w:p w:rsidR="006D3B9B" w:rsidRPr="00824953" w:rsidRDefault="006D3B9B" w:rsidP="006D3B9B">
            <w:pPr>
              <w:rPr>
                <w:rFonts w:ascii="Book Antiqua" w:hAnsi="Book Antiqua" w:cs="Arial"/>
              </w:rPr>
            </w:pPr>
          </w:p>
          <w:p w:rsidR="006D3B9B" w:rsidRPr="00824953" w:rsidRDefault="006D3B9B" w:rsidP="006D3B9B">
            <w:pPr>
              <w:rPr>
                <w:rFonts w:ascii="Book Antiqua" w:hAnsi="Book Antiqua" w:cs="Arial"/>
                <w:b/>
              </w:rPr>
            </w:pPr>
            <w:r w:rsidRPr="00824953">
              <w:rPr>
                <w:rFonts w:ascii="Book Antiqua" w:hAnsi="Book Antiqua" w:cs="Arial"/>
                <w:b/>
              </w:rPr>
              <w:t xml:space="preserve">Gösterge veri kaynağı: </w:t>
            </w:r>
          </w:p>
          <w:p w:rsidR="006D3B9B" w:rsidRPr="00824953" w:rsidRDefault="006D3B9B" w:rsidP="006D3B9B">
            <w:pPr>
              <w:rPr>
                <w:rFonts w:ascii="Book Antiqua" w:hAnsi="Book Antiqua" w:cs="Arial"/>
              </w:rPr>
            </w:pPr>
            <w:proofErr w:type="gramStart"/>
            <w:r w:rsidRPr="00824953">
              <w:rPr>
                <w:rFonts w:ascii="Book Antiqua" w:hAnsi="Book Antiqua" w:cs="Arial"/>
              </w:rPr>
              <w:t>İlgili birimin yayınlayacağı anket sonuçları.</w:t>
            </w:r>
            <w:proofErr w:type="gramEnd"/>
          </w:p>
          <w:p w:rsidR="006D3B9B" w:rsidRPr="00824953" w:rsidRDefault="006D3B9B" w:rsidP="006D3B9B">
            <w:pPr>
              <w:rPr>
                <w:rFonts w:ascii="Book Antiqua" w:hAnsi="Book Antiqua" w:cs="Arial"/>
              </w:rPr>
            </w:pPr>
          </w:p>
        </w:tc>
        <w:tc>
          <w:tcPr>
            <w:tcW w:w="1159" w:type="pct"/>
            <w:tcBorders>
              <w:top w:val="single" w:sz="4" w:space="0" w:color="auto"/>
              <w:left w:val="single" w:sz="4" w:space="0" w:color="auto"/>
              <w:bottom w:val="single" w:sz="4" w:space="0" w:color="auto"/>
              <w:right w:val="single" w:sz="4" w:space="0" w:color="auto"/>
            </w:tcBorders>
            <w:hideMark/>
          </w:tcPr>
          <w:p w:rsidR="006D3B9B" w:rsidRPr="00824953" w:rsidRDefault="006D3B9B" w:rsidP="006D3B9B">
            <w:pPr>
              <w:rPr>
                <w:rFonts w:ascii="Book Antiqua" w:hAnsi="Book Antiqua" w:cs="Arial"/>
                <w:b/>
              </w:rPr>
            </w:pPr>
            <w:r w:rsidRPr="00824953">
              <w:rPr>
                <w:rFonts w:ascii="Book Antiqua" w:hAnsi="Book Antiqua" w:cs="Arial"/>
                <w:b/>
                <w:u w:val="single"/>
              </w:rPr>
              <w:t>MTEŞM</w:t>
            </w:r>
          </w:p>
        </w:tc>
      </w:tr>
      <w:tr w:rsidR="006D3B9B"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D3B9B" w:rsidRPr="00824953" w:rsidRDefault="006D3B9B" w:rsidP="006D3B9B">
            <w:pPr>
              <w:rPr>
                <w:rFonts w:ascii="Book Antiqua" w:hAnsi="Book Antiqua" w:cs="Arial"/>
              </w:rPr>
            </w:pPr>
            <w:r w:rsidRPr="00824953">
              <w:rPr>
                <w:rFonts w:ascii="Book Antiqua" w:hAnsi="Book Antiqua" w:cs="Arial"/>
              </w:rPr>
              <w:t>PG 6.1.2</w:t>
            </w:r>
          </w:p>
        </w:tc>
        <w:tc>
          <w:tcPr>
            <w:tcW w:w="1150" w:type="pct"/>
            <w:tcBorders>
              <w:top w:val="single" w:sz="4" w:space="0" w:color="auto"/>
              <w:left w:val="single" w:sz="4" w:space="0" w:color="auto"/>
              <w:bottom w:val="single" w:sz="4" w:space="0" w:color="auto"/>
              <w:right w:val="single" w:sz="4" w:space="0" w:color="auto"/>
            </w:tcBorders>
            <w:hideMark/>
          </w:tcPr>
          <w:p w:rsidR="006D3B9B" w:rsidRPr="00824953" w:rsidRDefault="006D3B9B" w:rsidP="006D3B9B">
            <w:pPr>
              <w:rPr>
                <w:rFonts w:ascii="Book Antiqua" w:hAnsi="Book Antiqua" w:cs="Arial"/>
                <w:b/>
              </w:rPr>
            </w:pPr>
            <w:r w:rsidRPr="00824953">
              <w:rPr>
                <w:rFonts w:ascii="Book Antiqua" w:hAnsi="Book Antiqua" w:cs="Arial"/>
              </w:rPr>
              <w:t>Kariyer rehberliği kapsamında Genel Beceri Test Seti uygulanan öğrenci sayısı</w:t>
            </w:r>
          </w:p>
        </w:tc>
        <w:tc>
          <w:tcPr>
            <w:tcW w:w="2339" w:type="pct"/>
            <w:tcBorders>
              <w:top w:val="single" w:sz="4" w:space="0" w:color="auto"/>
              <w:left w:val="single" w:sz="4" w:space="0" w:color="auto"/>
              <w:bottom w:val="single" w:sz="4" w:space="0" w:color="auto"/>
              <w:right w:val="single" w:sz="4" w:space="0" w:color="auto"/>
            </w:tcBorders>
          </w:tcPr>
          <w:p w:rsidR="006D3B9B" w:rsidRPr="00824953" w:rsidRDefault="006D3B9B" w:rsidP="006D3B9B">
            <w:pPr>
              <w:rPr>
                <w:rFonts w:ascii="Book Antiqua" w:hAnsi="Book Antiqua" w:cs="Arial"/>
                <w:b/>
              </w:rPr>
            </w:pPr>
            <w:r w:rsidRPr="00824953">
              <w:rPr>
                <w:rFonts w:ascii="Book Antiqua" w:hAnsi="Book Antiqua" w:cs="Arial"/>
                <w:b/>
              </w:rPr>
              <w:t xml:space="preserve">Tanımlar: </w:t>
            </w:r>
          </w:p>
          <w:p w:rsidR="006D3B9B" w:rsidRPr="00824953" w:rsidRDefault="006D3B9B" w:rsidP="006D3B9B">
            <w:pPr>
              <w:rPr>
                <w:rFonts w:ascii="Book Antiqua" w:hAnsi="Book Antiqua" w:cs="Arial"/>
              </w:rPr>
            </w:pPr>
            <w:r w:rsidRPr="00824953">
              <w:rPr>
                <w:rFonts w:ascii="Book Antiqua" w:hAnsi="Book Antiqua" w:cs="Arial"/>
              </w:rPr>
              <w:t>Genel Beceri Test Seti: MEB, İŞKUR ve Hacettepe Üniversitesi işbirliğinde geliştirilen ve öğrencilerin ilgi ve yeteneklerinin belirlenmeye yarayan testlerden oluşan set.</w:t>
            </w:r>
          </w:p>
          <w:p w:rsidR="006D3B9B" w:rsidRPr="00824953" w:rsidRDefault="006D3B9B" w:rsidP="006D3B9B">
            <w:pPr>
              <w:rPr>
                <w:rFonts w:ascii="Book Antiqua" w:hAnsi="Book Antiqua" w:cs="Arial"/>
              </w:rPr>
            </w:pPr>
            <w:r w:rsidRPr="00824953">
              <w:rPr>
                <w:rFonts w:ascii="Book Antiqua" w:hAnsi="Book Antiqua" w:cs="Arial"/>
              </w:rPr>
              <w:t>Genel Beceri Test Seti’nin uygulanacağı öğrencileri kapsar.</w:t>
            </w:r>
          </w:p>
          <w:p w:rsidR="006D3B9B" w:rsidRPr="00824953" w:rsidRDefault="006D3B9B" w:rsidP="006D3B9B">
            <w:pPr>
              <w:rPr>
                <w:rFonts w:ascii="Book Antiqua" w:hAnsi="Book Antiqua" w:cs="Arial"/>
              </w:rPr>
            </w:pPr>
          </w:p>
          <w:p w:rsidR="006D3B9B" w:rsidRPr="00824953" w:rsidRDefault="006D3B9B" w:rsidP="006D3B9B">
            <w:pPr>
              <w:rPr>
                <w:rFonts w:ascii="Book Antiqua" w:hAnsi="Book Antiqua" w:cs="Arial"/>
              </w:rPr>
            </w:pPr>
          </w:p>
          <w:p w:rsidR="006D3B9B" w:rsidRPr="00824953" w:rsidRDefault="006D3B9B" w:rsidP="006D3B9B">
            <w:pPr>
              <w:rPr>
                <w:rFonts w:ascii="Book Antiqua" w:hAnsi="Book Antiqua" w:cs="Arial"/>
              </w:rPr>
            </w:pPr>
            <w:r w:rsidRPr="00824953">
              <w:rPr>
                <w:rFonts w:ascii="Book Antiqua" w:hAnsi="Book Antiqua" w:cs="Arial"/>
                <w:b/>
              </w:rPr>
              <w:t>Hesaplama kuralı:</w:t>
            </w:r>
          </w:p>
          <w:p w:rsidR="006D3B9B" w:rsidRPr="00824953" w:rsidRDefault="006D3B9B" w:rsidP="006D3B9B">
            <w:pPr>
              <w:rPr>
                <w:rFonts w:ascii="Book Antiqua" w:hAnsi="Book Antiqua" w:cs="Arial"/>
              </w:rPr>
            </w:pPr>
            <w:r w:rsidRPr="00824953">
              <w:rPr>
                <w:rFonts w:ascii="Book Antiqua" w:hAnsi="Book Antiqua" w:cs="Arial"/>
              </w:rPr>
              <w:t xml:space="preserve">Genel beceri test seti uygulanan öğrenci sayısı her eğitim ve öğretim yılı için hesaplanacaktır. </w:t>
            </w:r>
          </w:p>
          <w:p w:rsidR="006D3B9B" w:rsidRPr="00824953" w:rsidRDefault="006D3B9B" w:rsidP="006D3B9B">
            <w:pPr>
              <w:rPr>
                <w:rFonts w:ascii="Book Antiqua" w:hAnsi="Book Antiqua" w:cs="Arial"/>
              </w:rPr>
            </w:pPr>
          </w:p>
          <w:p w:rsidR="006D3B9B" w:rsidRPr="00824953" w:rsidRDefault="006D3B9B" w:rsidP="006D3B9B">
            <w:pPr>
              <w:rPr>
                <w:rFonts w:ascii="Book Antiqua" w:hAnsi="Book Antiqua" w:cs="Arial"/>
                <w:b/>
              </w:rPr>
            </w:pPr>
            <w:r w:rsidRPr="00824953">
              <w:rPr>
                <w:rFonts w:ascii="Book Antiqua" w:hAnsi="Book Antiqua" w:cs="Arial"/>
                <w:b/>
              </w:rPr>
              <w:t xml:space="preserve">Gösterge veri kaynağı: </w:t>
            </w:r>
          </w:p>
          <w:p w:rsidR="006D3B9B" w:rsidRPr="00824953" w:rsidRDefault="006D3B9B" w:rsidP="006D3B9B">
            <w:pPr>
              <w:rPr>
                <w:rFonts w:ascii="Book Antiqua" w:hAnsi="Book Antiqua" w:cs="Arial"/>
              </w:rPr>
            </w:pPr>
            <w:r w:rsidRPr="00824953">
              <w:rPr>
                <w:rFonts w:ascii="Book Antiqua" w:hAnsi="Book Antiqua" w:cs="Arial"/>
              </w:rPr>
              <w:t>İlgili birimden alınan veriler.</w:t>
            </w:r>
          </w:p>
          <w:p w:rsidR="006D3B9B" w:rsidRPr="00824953" w:rsidRDefault="006D3B9B" w:rsidP="006D3B9B">
            <w:pPr>
              <w:rPr>
                <w:rFonts w:ascii="Book Antiqua" w:hAnsi="Book Antiqua" w:cs="Arial"/>
              </w:rPr>
            </w:pPr>
          </w:p>
        </w:tc>
        <w:tc>
          <w:tcPr>
            <w:tcW w:w="1159" w:type="pct"/>
            <w:tcBorders>
              <w:top w:val="single" w:sz="4" w:space="0" w:color="auto"/>
              <w:left w:val="single" w:sz="4" w:space="0" w:color="auto"/>
              <w:bottom w:val="single" w:sz="4" w:space="0" w:color="auto"/>
              <w:right w:val="single" w:sz="4" w:space="0" w:color="auto"/>
            </w:tcBorders>
            <w:hideMark/>
          </w:tcPr>
          <w:p w:rsidR="006D3B9B" w:rsidRPr="00824953" w:rsidRDefault="006D3B9B" w:rsidP="006D3B9B">
            <w:pPr>
              <w:rPr>
                <w:rFonts w:ascii="Book Antiqua" w:hAnsi="Book Antiqua" w:cs="Arial"/>
                <w:b/>
              </w:rPr>
            </w:pPr>
            <w:r w:rsidRPr="00824953">
              <w:rPr>
                <w:rFonts w:ascii="Book Antiqua" w:hAnsi="Book Antiqua" w:cs="Arial"/>
                <w:b/>
                <w:u w:val="single"/>
              </w:rPr>
              <w:lastRenderedPageBreak/>
              <w:t>MTEŞM</w:t>
            </w:r>
          </w:p>
        </w:tc>
      </w:tr>
      <w:tr w:rsidR="006D3B9B"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D3B9B" w:rsidRPr="00824953" w:rsidRDefault="006D3B9B" w:rsidP="006D3B9B">
            <w:pPr>
              <w:rPr>
                <w:rFonts w:ascii="Book Antiqua" w:hAnsi="Book Antiqua" w:cs="Arial"/>
              </w:rPr>
            </w:pPr>
            <w:r w:rsidRPr="00824953">
              <w:rPr>
                <w:rFonts w:ascii="Book Antiqua" w:hAnsi="Book Antiqua" w:cs="Arial"/>
              </w:rPr>
              <w:lastRenderedPageBreak/>
              <w:t>PG 6.1.3</w:t>
            </w:r>
          </w:p>
        </w:tc>
        <w:tc>
          <w:tcPr>
            <w:tcW w:w="1150" w:type="pct"/>
            <w:tcBorders>
              <w:top w:val="single" w:sz="4" w:space="0" w:color="auto"/>
              <w:left w:val="single" w:sz="4" w:space="0" w:color="auto"/>
              <w:bottom w:val="single" w:sz="4" w:space="0" w:color="auto"/>
              <w:right w:val="single" w:sz="4" w:space="0" w:color="auto"/>
            </w:tcBorders>
            <w:hideMark/>
          </w:tcPr>
          <w:p w:rsidR="006D3B9B" w:rsidRPr="00824953" w:rsidRDefault="006D3B9B" w:rsidP="006D3B9B">
            <w:pPr>
              <w:rPr>
                <w:rFonts w:ascii="Book Antiqua" w:hAnsi="Book Antiqua" w:cs="Arial"/>
                <w:b/>
              </w:rPr>
            </w:pPr>
            <w:r w:rsidRPr="00824953">
              <w:rPr>
                <w:rFonts w:ascii="Book Antiqua" w:hAnsi="Book Antiqua" w:cs="Arial"/>
              </w:rPr>
              <w:t xml:space="preserve">Özel burs alan mesleki ve teknik ortaöğretim öğrenci sayısı </w:t>
            </w:r>
          </w:p>
        </w:tc>
        <w:tc>
          <w:tcPr>
            <w:tcW w:w="2339" w:type="pct"/>
            <w:tcBorders>
              <w:top w:val="single" w:sz="4" w:space="0" w:color="auto"/>
              <w:left w:val="single" w:sz="4" w:space="0" w:color="auto"/>
              <w:bottom w:val="single" w:sz="4" w:space="0" w:color="auto"/>
              <w:right w:val="single" w:sz="4" w:space="0" w:color="auto"/>
            </w:tcBorders>
          </w:tcPr>
          <w:p w:rsidR="006D3B9B" w:rsidRPr="00824953" w:rsidRDefault="006D3B9B" w:rsidP="006D3B9B">
            <w:pPr>
              <w:rPr>
                <w:rFonts w:ascii="Book Antiqua" w:hAnsi="Book Antiqua" w:cs="Arial"/>
                <w:b/>
              </w:rPr>
            </w:pPr>
            <w:r w:rsidRPr="00824953">
              <w:rPr>
                <w:rFonts w:ascii="Book Antiqua" w:hAnsi="Book Antiqua" w:cs="Arial"/>
                <w:b/>
              </w:rPr>
              <w:t xml:space="preserve">Tanımlar: </w:t>
            </w:r>
          </w:p>
          <w:p w:rsidR="006D3B9B" w:rsidRPr="00824953" w:rsidRDefault="006D3B9B" w:rsidP="006D3B9B">
            <w:pPr>
              <w:rPr>
                <w:rFonts w:ascii="Book Antiqua" w:hAnsi="Book Antiqua" w:cs="Arial"/>
              </w:rPr>
            </w:pPr>
            <w:r w:rsidRPr="00824953">
              <w:rPr>
                <w:rFonts w:ascii="Book Antiqua" w:hAnsi="Book Antiqua" w:cs="Arial"/>
              </w:rPr>
              <w:t>Özel burs: Bakanlıkça verilen burslar dışında kalan bursları ifade eder. İş birliği protokolleri veya hayırseverler tarafından sağlanan bursları kapsar.</w:t>
            </w:r>
          </w:p>
          <w:p w:rsidR="006D3B9B" w:rsidRPr="00824953" w:rsidRDefault="006D3B9B" w:rsidP="006D3B9B">
            <w:pPr>
              <w:rPr>
                <w:rFonts w:ascii="Book Antiqua" w:hAnsi="Book Antiqua" w:cs="Arial"/>
              </w:rPr>
            </w:pPr>
          </w:p>
          <w:p w:rsidR="006D3B9B" w:rsidRPr="00824953" w:rsidRDefault="006D3B9B" w:rsidP="006D3B9B">
            <w:pPr>
              <w:rPr>
                <w:rFonts w:ascii="Book Antiqua" w:hAnsi="Book Antiqua" w:cs="Arial"/>
              </w:rPr>
            </w:pPr>
            <w:r w:rsidRPr="00824953">
              <w:rPr>
                <w:rFonts w:ascii="Book Antiqua" w:hAnsi="Book Antiqua" w:cs="Arial"/>
                <w:b/>
              </w:rPr>
              <w:t>Hesaplama kuralı:</w:t>
            </w:r>
          </w:p>
          <w:p w:rsidR="006D3B9B" w:rsidRPr="00824953" w:rsidRDefault="006D3B9B" w:rsidP="006D3B9B">
            <w:pPr>
              <w:rPr>
                <w:rFonts w:ascii="Book Antiqua" w:hAnsi="Book Antiqua" w:cs="Arial"/>
              </w:rPr>
            </w:pPr>
            <w:r w:rsidRPr="00824953">
              <w:rPr>
                <w:rFonts w:ascii="Book Antiqua" w:hAnsi="Book Antiqua" w:cs="Arial"/>
              </w:rPr>
              <w:t>Özel burs alan mesleki ve teknik ortaöğretim öğrenci sayısı her eğitim ve öğretim yılı için hesaplanacaktır.</w:t>
            </w:r>
          </w:p>
          <w:p w:rsidR="006D3B9B" w:rsidRPr="00824953" w:rsidRDefault="006D3B9B" w:rsidP="006D3B9B">
            <w:pPr>
              <w:rPr>
                <w:rFonts w:ascii="Book Antiqua" w:hAnsi="Book Antiqua" w:cs="Arial"/>
              </w:rPr>
            </w:pPr>
          </w:p>
          <w:p w:rsidR="006D3B9B" w:rsidRPr="00824953" w:rsidRDefault="006D3B9B" w:rsidP="006D3B9B">
            <w:pPr>
              <w:rPr>
                <w:rFonts w:ascii="Book Antiqua" w:hAnsi="Book Antiqua" w:cs="Arial"/>
                <w:b/>
              </w:rPr>
            </w:pPr>
            <w:r w:rsidRPr="00824953">
              <w:rPr>
                <w:rFonts w:ascii="Book Antiqua" w:hAnsi="Book Antiqua" w:cs="Arial"/>
                <w:b/>
              </w:rPr>
              <w:t xml:space="preserve">Gösterge veri kaynağı: </w:t>
            </w:r>
          </w:p>
          <w:p w:rsidR="006D3B9B" w:rsidRPr="00824953" w:rsidRDefault="006D3B9B" w:rsidP="006D3B9B">
            <w:pPr>
              <w:rPr>
                <w:rFonts w:ascii="Book Antiqua" w:hAnsi="Book Antiqua" w:cs="Arial"/>
              </w:rPr>
            </w:pPr>
            <w:r w:rsidRPr="00824953">
              <w:rPr>
                <w:rFonts w:ascii="Book Antiqua" w:hAnsi="Book Antiqua" w:cs="Arial"/>
              </w:rPr>
              <w:t>İlgili birimden alınan veriler.</w:t>
            </w:r>
          </w:p>
          <w:p w:rsidR="006D3B9B" w:rsidRPr="00824953" w:rsidRDefault="006D3B9B" w:rsidP="006D3B9B">
            <w:pPr>
              <w:rPr>
                <w:rFonts w:ascii="Book Antiqua" w:hAnsi="Book Antiqua" w:cs="Arial"/>
              </w:rPr>
            </w:pPr>
          </w:p>
        </w:tc>
        <w:tc>
          <w:tcPr>
            <w:tcW w:w="1159" w:type="pct"/>
            <w:tcBorders>
              <w:top w:val="single" w:sz="4" w:space="0" w:color="auto"/>
              <w:left w:val="single" w:sz="4" w:space="0" w:color="auto"/>
              <w:bottom w:val="single" w:sz="4" w:space="0" w:color="auto"/>
              <w:right w:val="single" w:sz="4" w:space="0" w:color="auto"/>
            </w:tcBorders>
            <w:hideMark/>
          </w:tcPr>
          <w:p w:rsidR="006D3B9B" w:rsidRPr="00824953" w:rsidRDefault="006D3B9B" w:rsidP="006D3B9B">
            <w:pPr>
              <w:rPr>
                <w:rFonts w:ascii="Book Antiqua" w:hAnsi="Book Antiqua" w:cs="Arial"/>
                <w:b/>
              </w:rPr>
            </w:pPr>
            <w:r w:rsidRPr="00824953">
              <w:rPr>
                <w:rFonts w:ascii="Book Antiqua" w:hAnsi="Book Antiqua" w:cs="Arial"/>
                <w:b/>
                <w:u w:val="single"/>
              </w:rPr>
              <w:t>MTEŞM</w:t>
            </w:r>
          </w:p>
        </w:tc>
      </w:tr>
      <w:tr w:rsidR="006D3B9B"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D3B9B" w:rsidRPr="00824953" w:rsidRDefault="006D3B9B" w:rsidP="006D3B9B">
            <w:pPr>
              <w:rPr>
                <w:rFonts w:ascii="Book Antiqua" w:hAnsi="Book Antiqua" w:cs="Arial"/>
              </w:rPr>
            </w:pPr>
            <w:r w:rsidRPr="00824953">
              <w:rPr>
                <w:rFonts w:ascii="Book Antiqua" w:hAnsi="Book Antiqua" w:cs="Arial"/>
              </w:rPr>
              <w:t>PG 6.2.1</w:t>
            </w:r>
          </w:p>
        </w:tc>
        <w:tc>
          <w:tcPr>
            <w:tcW w:w="1150" w:type="pct"/>
            <w:tcBorders>
              <w:top w:val="single" w:sz="4" w:space="0" w:color="auto"/>
              <w:left w:val="single" w:sz="4" w:space="0" w:color="auto"/>
              <w:bottom w:val="single" w:sz="4" w:space="0" w:color="auto"/>
              <w:right w:val="single" w:sz="4" w:space="0" w:color="auto"/>
            </w:tcBorders>
            <w:hideMark/>
          </w:tcPr>
          <w:p w:rsidR="006D3B9B" w:rsidRPr="00824953" w:rsidRDefault="006D3B9B" w:rsidP="006D3B9B">
            <w:pPr>
              <w:rPr>
                <w:rFonts w:ascii="Book Antiqua" w:hAnsi="Book Antiqua" w:cs="Arial"/>
              </w:rPr>
            </w:pPr>
            <w:r w:rsidRPr="00824953">
              <w:rPr>
                <w:rFonts w:ascii="Book Antiqua" w:hAnsi="Book Antiqua" w:cs="Arial"/>
              </w:rPr>
              <w:t>Mesleki ve teknik orta öğretim kurumlarında bulunan kodlama ve robotik atölye sayısı</w:t>
            </w:r>
          </w:p>
        </w:tc>
        <w:tc>
          <w:tcPr>
            <w:tcW w:w="2339" w:type="pct"/>
            <w:tcBorders>
              <w:top w:val="single" w:sz="4" w:space="0" w:color="auto"/>
              <w:left w:val="single" w:sz="4" w:space="0" w:color="auto"/>
              <w:bottom w:val="single" w:sz="4" w:space="0" w:color="auto"/>
              <w:right w:val="single" w:sz="4" w:space="0" w:color="auto"/>
            </w:tcBorders>
          </w:tcPr>
          <w:p w:rsidR="006D3B9B" w:rsidRPr="00824953" w:rsidRDefault="006D3B9B" w:rsidP="006D3B9B">
            <w:pPr>
              <w:rPr>
                <w:rFonts w:ascii="Book Antiqua" w:hAnsi="Book Antiqua" w:cs="Arial"/>
                <w:b/>
              </w:rPr>
            </w:pPr>
            <w:r w:rsidRPr="00824953">
              <w:rPr>
                <w:rFonts w:ascii="Book Antiqua" w:hAnsi="Book Antiqua" w:cs="Arial"/>
                <w:b/>
              </w:rPr>
              <w:t xml:space="preserve">Tanımlar: </w:t>
            </w:r>
          </w:p>
          <w:p w:rsidR="006D3B9B" w:rsidRPr="00824953" w:rsidRDefault="006D3B9B" w:rsidP="006D3B9B">
            <w:pPr>
              <w:rPr>
                <w:rFonts w:ascii="Book Antiqua" w:hAnsi="Book Antiqua" w:cs="Arial"/>
                <w:b/>
              </w:rPr>
            </w:pPr>
            <w:r w:rsidRPr="00824953">
              <w:rPr>
                <w:rFonts w:ascii="Book Antiqua" w:hAnsi="Book Antiqua" w:cs="Arial"/>
              </w:rPr>
              <w:t xml:space="preserve">Kodlama ve Robotik Atölyesi: Öğrencilerin kodlama ve robotik alanında kendilerini yetiştirerek uygulamalar yapacakları bilişim teknolojileri açısından donanımlı atölyelerdir. </w:t>
            </w:r>
          </w:p>
          <w:p w:rsidR="006D3B9B" w:rsidRPr="00824953" w:rsidRDefault="006D3B9B" w:rsidP="006D3B9B">
            <w:pPr>
              <w:rPr>
                <w:rFonts w:ascii="Book Antiqua" w:hAnsi="Book Antiqua" w:cs="Arial"/>
              </w:rPr>
            </w:pPr>
            <w:r w:rsidRPr="00824953">
              <w:rPr>
                <w:rFonts w:ascii="Book Antiqua" w:hAnsi="Book Antiqua" w:cs="Arial"/>
                <w:b/>
              </w:rPr>
              <w:t>Hesaplama kuralı:</w:t>
            </w:r>
          </w:p>
          <w:p w:rsidR="006D3B9B" w:rsidRPr="00824953" w:rsidRDefault="006D3B9B" w:rsidP="006D3B9B">
            <w:pPr>
              <w:rPr>
                <w:rFonts w:ascii="Book Antiqua" w:hAnsi="Book Antiqua" w:cs="Arial"/>
              </w:rPr>
            </w:pPr>
            <w:r w:rsidRPr="00824953">
              <w:rPr>
                <w:rFonts w:ascii="Book Antiqua" w:hAnsi="Book Antiqua" w:cs="Arial"/>
              </w:rPr>
              <w:t>Mesleki ve teknik ortaöğretim kurumlarında açılan kodlama ve robotik atölyesi sayısı her yıl Eylül ayı sonu itibari ile ilgili birimden alınacaktır.</w:t>
            </w:r>
          </w:p>
          <w:p w:rsidR="006D3B9B" w:rsidRPr="00824953" w:rsidRDefault="006D3B9B" w:rsidP="006D3B9B">
            <w:pPr>
              <w:rPr>
                <w:rFonts w:ascii="Book Antiqua" w:hAnsi="Book Antiqua" w:cs="Arial"/>
              </w:rPr>
            </w:pPr>
          </w:p>
          <w:p w:rsidR="006D3B9B" w:rsidRPr="00824953" w:rsidRDefault="006D3B9B" w:rsidP="006D3B9B">
            <w:pPr>
              <w:rPr>
                <w:rFonts w:ascii="Book Antiqua" w:hAnsi="Book Antiqua" w:cs="Arial"/>
                <w:b/>
              </w:rPr>
            </w:pPr>
            <w:r w:rsidRPr="00824953">
              <w:rPr>
                <w:rFonts w:ascii="Book Antiqua" w:hAnsi="Book Antiqua" w:cs="Arial"/>
                <w:b/>
              </w:rPr>
              <w:t xml:space="preserve">Gösterge veri kaynağı: </w:t>
            </w:r>
          </w:p>
          <w:p w:rsidR="006D3B9B" w:rsidRPr="00824953" w:rsidRDefault="006D3B9B" w:rsidP="006D3B9B">
            <w:pPr>
              <w:rPr>
                <w:rFonts w:ascii="Book Antiqua" w:hAnsi="Book Antiqua" w:cs="Arial"/>
              </w:rPr>
            </w:pPr>
            <w:r w:rsidRPr="00824953">
              <w:rPr>
                <w:rFonts w:ascii="Book Antiqua" w:hAnsi="Book Antiqua" w:cs="Arial"/>
              </w:rPr>
              <w:t>İlgili birimden alınan bilgiler.</w:t>
            </w:r>
          </w:p>
          <w:p w:rsidR="006D3B9B" w:rsidRPr="00824953" w:rsidRDefault="006D3B9B" w:rsidP="006D3B9B">
            <w:pPr>
              <w:rPr>
                <w:rFonts w:ascii="Book Antiqua" w:hAnsi="Book Antiqua" w:cs="Arial"/>
              </w:rPr>
            </w:pPr>
          </w:p>
        </w:tc>
        <w:tc>
          <w:tcPr>
            <w:tcW w:w="1159" w:type="pct"/>
            <w:tcBorders>
              <w:top w:val="single" w:sz="4" w:space="0" w:color="auto"/>
              <w:left w:val="single" w:sz="4" w:space="0" w:color="auto"/>
              <w:bottom w:val="single" w:sz="4" w:space="0" w:color="auto"/>
              <w:right w:val="single" w:sz="4" w:space="0" w:color="auto"/>
            </w:tcBorders>
          </w:tcPr>
          <w:p w:rsidR="006D3B9B" w:rsidRPr="00824953" w:rsidRDefault="006D3B9B" w:rsidP="006D3B9B">
            <w:pPr>
              <w:rPr>
                <w:rFonts w:ascii="Book Antiqua" w:hAnsi="Book Antiqua" w:cs="Arial"/>
              </w:rPr>
            </w:pPr>
            <w:r w:rsidRPr="00824953">
              <w:rPr>
                <w:rFonts w:ascii="Book Antiqua" w:hAnsi="Book Antiqua" w:cs="Arial"/>
                <w:b/>
                <w:u w:val="single"/>
              </w:rPr>
              <w:t>MTEŞM</w:t>
            </w:r>
          </w:p>
          <w:p w:rsidR="006D3B9B" w:rsidRPr="00824953" w:rsidRDefault="006D3B9B" w:rsidP="006D3B9B">
            <w:pPr>
              <w:rPr>
                <w:rFonts w:ascii="Book Antiqua" w:hAnsi="Book Antiqua" w:cs="Arial"/>
                <w:b/>
              </w:rPr>
            </w:pPr>
          </w:p>
        </w:tc>
      </w:tr>
      <w:tr w:rsidR="006D3B9B"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D3B9B" w:rsidRPr="00824953" w:rsidRDefault="006D3B9B" w:rsidP="006D3B9B">
            <w:pPr>
              <w:rPr>
                <w:rFonts w:ascii="Book Antiqua" w:hAnsi="Book Antiqua" w:cs="Arial"/>
              </w:rPr>
            </w:pPr>
            <w:r w:rsidRPr="00824953">
              <w:rPr>
                <w:rFonts w:ascii="Book Antiqua" w:hAnsi="Book Antiqua" w:cs="Arial"/>
              </w:rPr>
              <w:t>PG 6.2.2</w:t>
            </w:r>
          </w:p>
        </w:tc>
        <w:tc>
          <w:tcPr>
            <w:tcW w:w="1150" w:type="pct"/>
            <w:tcBorders>
              <w:top w:val="single" w:sz="4" w:space="0" w:color="auto"/>
              <w:left w:val="single" w:sz="4" w:space="0" w:color="auto"/>
              <w:bottom w:val="single" w:sz="4" w:space="0" w:color="auto"/>
              <w:right w:val="single" w:sz="4" w:space="0" w:color="auto"/>
            </w:tcBorders>
            <w:hideMark/>
          </w:tcPr>
          <w:p w:rsidR="006D3B9B" w:rsidRPr="00824953" w:rsidRDefault="006D3B9B" w:rsidP="006D3B9B">
            <w:pPr>
              <w:rPr>
                <w:rFonts w:ascii="Book Antiqua" w:hAnsi="Book Antiqua" w:cs="Arial"/>
              </w:rPr>
            </w:pPr>
            <w:r w:rsidRPr="00824953">
              <w:rPr>
                <w:rFonts w:ascii="Book Antiqua" w:hAnsi="Book Antiqua" w:cs="Arial"/>
              </w:rPr>
              <w:t>Gerçek iş ortamlarında mesleki gelişim faaliyetlerine katılan öğretmen sayısı</w:t>
            </w:r>
          </w:p>
        </w:tc>
        <w:tc>
          <w:tcPr>
            <w:tcW w:w="2339" w:type="pct"/>
            <w:tcBorders>
              <w:top w:val="single" w:sz="4" w:space="0" w:color="auto"/>
              <w:left w:val="single" w:sz="4" w:space="0" w:color="auto"/>
              <w:bottom w:val="single" w:sz="4" w:space="0" w:color="auto"/>
              <w:right w:val="single" w:sz="4" w:space="0" w:color="auto"/>
            </w:tcBorders>
          </w:tcPr>
          <w:p w:rsidR="006D3B9B" w:rsidRPr="00824953" w:rsidRDefault="006D3B9B" w:rsidP="006D3B9B">
            <w:pPr>
              <w:rPr>
                <w:rFonts w:ascii="Book Antiqua" w:hAnsi="Book Antiqua" w:cs="Arial"/>
                <w:b/>
              </w:rPr>
            </w:pPr>
            <w:r w:rsidRPr="00824953">
              <w:rPr>
                <w:rFonts w:ascii="Book Antiqua" w:hAnsi="Book Antiqua" w:cs="Arial"/>
                <w:b/>
              </w:rPr>
              <w:t xml:space="preserve">Tanımlar: </w:t>
            </w:r>
          </w:p>
          <w:p w:rsidR="006D3B9B" w:rsidRPr="00824953" w:rsidRDefault="006D3B9B" w:rsidP="006D3B9B">
            <w:pPr>
              <w:rPr>
                <w:rFonts w:ascii="Book Antiqua" w:hAnsi="Book Antiqua" w:cs="Arial"/>
              </w:rPr>
            </w:pPr>
            <w:r w:rsidRPr="00824953">
              <w:rPr>
                <w:rFonts w:ascii="Book Antiqua" w:hAnsi="Book Antiqua" w:cs="Arial"/>
              </w:rPr>
              <w:t>İş birliği protokoller kapsamında düzenlenen ve işletmelerde gerçekleştirilen hizmet içi eğitim faaliyetlerini kapsar.</w:t>
            </w:r>
          </w:p>
          <w:p w:rsidR="006D3B9B" w:rsidRPr="00824953" w:rsidRDefault="006D3B9B" w:rsidP="006D3B9B">
            <w:pPr>
              <w:rPr>
                <w:rFonts w:ascii="Book Antiqua" w:hAnsi="Book Antiqua" w:cs="Arial"/>
              </w:rPr>
            </w:pPr>
          </w:p>
          <w:p w:rsidR="006D3B9B" w:rsidRPr="00824953" w:rsidRDefault="006D3B9B" w:rsidP="006D3B9B">
            <w:pPr>
              <w:rPr>
                <w:rFonts w:ascii="Book Antiqua" w:hAnsi="Book Antiqua" w:cs="Arial"/>
              </w:rPr>
            </w:pPr>
          </w:p>
          <w:p w:rsidR="006D3B9B" w:rsidRPr="00824953" w:rsidRDefault="006D3B9B" w:rsidP="006D3B9B">
            <w:pPr>
              <w:rPr>
                <w:rFonts w:ascii="Book Antiqua" w:hAnsi="Book Antiqua" w:cs="Arial"/>
              </w:rPr>
            </w:pPr>
            <w:r w:rsidRPr="00824953">
              <w:rPr>
                <w:rFonts w:ascii="Book Antiqua" w:hAnsi="Book Antiqua" w:cs="Arial"/>
                <w:b/>
              </w:rPr>
              <w:t>Hesaplama kuralı:</w:t>
            </w:r>
          </w:p>
          <w:p w:rsidR="006D3B9B" w:rsidRPr="00824953" w:rsidRDefault="006D3B9B" w:rsidP="006D3B9B">
            <w:pPr>
              <w:rPr>
                <w:rFonts w:ascii="Book Antiqua" w:hAnsi="Book Antiqua" w:cs="Arial"/>
              </w:rPr>
            </w:pPr>
            <w:r w:rsidRPr="00824953">
              <w:rPr>
                <w:rFonts w:ascii="Book Antiqua" w:hAnsi="Book Antiqua" w:cs="Arial"/>
              </w:rPr>
              <w:t>İş birliği protokolleri kapsamında gerçek iş ortamlarında hizmet içi eğitime katılan öğretmen sayısı her yıl için hesaplanacaktır.</w:t>
            </w:r>
          </w:p>
          <w:p w:rsidR="006D3B9B" w:rsidRPr="00824953" w:rsidRDefault="006D3B9B" w:rsidP="006D3B9B">
            <w:pPr>
              <w:rPr>
                <w:rFonts w:ascii="Book Antiqua" w:hAnsi="Book Antiqua" w:cs="Arial"/>
              </w:rPr>
            </w:pPr>
          </w:p>
          <w:p w:rsidR="006D3B9B" w:rsidRPr="00824953" w:rsidRDefault="006D3B9B" w:rsidP="006D3B9B">
            <w:pPr>
              <w:rPr>
                <w:rFonts w:ascii="Book Antiqua" w:hAnsi="Book Antiqua" w:cs="Arial"/>
                <w:b/>
              </w:rPr>
            </w:pPr>
            <w:r w:rsidRPr="00824953">
              <w:rPr>
                <w:rFonts w:ascii="Book Antiqua" w:hAnsi="Book Antiqua" w:cs="Arial"/>
                <w:b/>
              </w:rPr>
              <w:t xml:space="preserve">Gösterge veri kaynağı: </w:t>
            </w:r>
          </w:p>
          <w:p w:rsidR="006D3B9B" w:rsidRPr="00824953" w:rsidRDefault="006D3B9B" w:rsidP="006D3B9B">
            <w:pPr>
              <w:rPr>
                <w:rFonts w:ascii="Book Antiqua" w:hAnsi="Book Antiqua" w:cs="Arial"/>
              </w:rPr>
            </w:pPr>
            <w:r w:rsidRPr="00824953">
              <w:rPr>
                <w:rFonts w:ascii="Book Antiqua" w:hAnsi="Book Antiqua" w:cs="Arial"/>
              </w:rPr>
              <w:t>İlgili birimden alınan bilgiler.</w:t>
            </w:r>
          </w:p>
          <w:p w:rsidR="006D3B9B" w:rsidRPr="00824953" w:rsidRDefault="006D3B9B" w:rsidP="006D3B9B">
            <w:pPr>
              <w:rPr>
                <w:rFonts w:ascii="Book Antiqua" w:hAnsi="Book Antiqua" w:cs="Arial"/>
              </w:rPr>
            </w:pPr>
          </w:p>
        </w:tc>
        <w:tc>
          <w:tcPr>
            <w:tcW w:w="1159" w:type="pct"/>
            <w:tcBorders>
              <w:top w:val="single" w:sz="4" w:space="0" w:color="auto"/>
              <w:left w:val="single" w:sz="4" w:space="0" w:color="auto"/>
              <w:bottom w:val="single" w:sz="4" w:space="0" w:color="auto"/>
              <w:right w:val="single" w:sz="4" w:space="0" w:color="auto"/>
            </w:tcBorders>
            <w:hideMark/>
          </w:tcPr>
          <w:p w:rsidR="006D3B9B" w:rsidRPr="00824953" w:rsidRDefault="006D3B9B" w:rsidP="006D3B9B">
            <w:pPr>
              <w:rPr>
                <w:rFonts w:ascii="Book Antiqua" w:hAnsi="Book Antiqua" w:cs="Arial"/>
                <w:b/>
              </w:rPr>
            </w:pPr>
            <w:r w:rsidRPr="00824953">
              <w:rPr>
                <w:rFonts w:ascii="Book Antiqua" w:hAnsi="Book Antiqua" w:cs="Arial"/>
                <w:b/>
                <w:u w:val="single"/>
              </w:rPr>
              <w:lastRenderedPageBreak/>
              <w:t>MTEŞM</w:t>
            </w:r>
          </w:p>
        </w:tc>
      </w:tr>
      <w:tr w:rsidR="00E34355"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E34355" w:rsidRPr="00824953" w:rsidRDefault="00E34355" w:rsidP="00E34355">
            <w:pPr>
              <w:rPr>
                <w:rFonts w:ascii="Book Antiqua" w:hAnsi="Book Antiqua" w:cs="Arial"/>
              </w:rPr>
            </w:pPr>
            <w:r w:rsidRPr="00824953">
              <w:rPr>
                <w:rFonts w:ascii="Book Antiqua" w:hAnsi="Book Antiqua" w:cs="Arial"/>
              </w:rPr>
              <w:lastRenderedPageBreak/>
              <w:t>PG 6.3.1</w:t>
            </w:r>
          </w:p>
        </w:tc>
        <w:tc>
          <w:tcPr>
            <w:tcW w:w="1150" w:type="pct"/>
            <w:tcBorders>
              <w:top w:val="single" w:sz="4" w:space="0" w:color="auto"/>
              <w:left w:val="single" w:sz="4" w:space="0" w:color="auto"/>
              <w:bottom w:val="single" w:sz="4" w:space="0" w:color="auto"/>
              <w:right w:val="single" w:sz="4" w:space="0" w:color="auto"/>
            </w:tcBorders>
          </w:tcPr>
          <w:p w:rsidR="00E34355" w:rsidRPr="00824953" w:rsidRDefault="00E34355" w:rsidP="00E34355">
            <w:pPr>
              <w:rPr>
                <w:rFonts w:ascii="Book Antiqua" w:hAnsi="Book Antiqua" w:cs="Arial"/>
              </w:rPr>
            </w:pPr>
            <w:r w:rsidRPr="00824953">
              <w:rPr>
                <w:rFonts w:ascii="Book Antiqua" w:hAnsi="Book Antiqua" w:cs="Arial"/>
              </w:rPr>
              <w:t>Organize sanayi bölgelerinde bulunan mesleki ve teknik ortaöğretim kurumu sayısı</w:t>
            </w:r>
          </w:p>
        </w:tc>
        <w:tc>
          <w:tcPr>
            <w:tcW w:w="2339" w:type="pct"/>
            <w:tcBorders>
              <w:top w:val="single" w:sz="4" w:space="0" w:color="auto"/>
              <w:left w:val="single" w:sz="4" w:space="0" w:color="auto"/>
              <w:bottom w:val="single" w:sz="4" w:space="0" w:color="auto"/>
              <w:right w:val="single" w:sz="4" w:space="0" w:color="auto"/>
            </w:tcBorders>
          </w:tcPr>
          <w:p w:rsidR="00E34355" w:rsidRPr="00824953" w:rsidRDefault="00E34355" w:rsidP="00E34355">
            <w:pPr>
              <w:rPr>
                <w:rFonts w:ascii="Book Antiqua" w:hAnsi="Book Antiqua" w:cs="Arial"/>
              </w:rPr>
            </w:pPr>
            <w:r w:rsidRPr="00824953">
              <w:rPr>
                <w:rFonts w:ascii="Book Antiqua" w:hAnsi="Book Antiqua" w:cs="Arial"/>
              </w:rPr>
              <w:t xml:space="preserve">Tanımlar: </w:t>
            </w:r>
          </w:p>
          <w:p w:rsidR="00E34355" w:rsidRPr="00824953" w:rsidRDefault="00E34355" w:rsidP="00E34355">
            <w:pPr>
              <w:rPr>
                <w:rFonts w:ascii="Book Antiqua" w:hAnsi="Book Antiqua" w:cs="Arial"/>
              </w:rPr>
            </w:pPr>
          </w:p>
          <w:p w:rsidR="00E34355" w:rsidRPr="00824953" w:rsidRDefault="00E34355" w:rsidP="00E34355">
            <w:pPr>
              <w:rPr>
                <w:rFonts w:ascii="Book Antiqua" w:hAnsi="Book Antiqua" w:cs="Arial"/>
              </w:rPr>
            </w:pPr>
            <w:r w:rsidRPr="00824953">
              <w:rPr>
                <w:rFonts w:ascii="Book Antiqua" w:hAnsi="Book Antiqua" w:cs="Arial"/>
              </w:rPr>
              <w:t>Hesaplama kuralı:</w:t>
            </w:r>
          </w:p>
          <w:p w:rsidR="00E34355" w:rsidRPr="00824953" w:rsidRDefault="00E34355" w:rsidP="00E34355">
            <w:pPr>
              <w:rPr>
                <w:rFonts w:ascii="Book Antiqua" w:hAnsi="Book Antiqua" w:cs="Arial"/>
              </w:rPr>
            </w:pPr>
          </w:p>
          <w:p w:rsidR="00E34355" w:rsidRPr="00824953" w:rsidRDefault="00E34355" w:rsidP="00E34355">
            <w:pPr>
              <w:rPr>
                <w:rFonts w:ascii="Book Antiqua" w:hAnsi="Book Antiqua" w:cs="Arial"/>
              </w:rPr>
            </w:pPr>
            <w:r w:rsidRPr="00824953">
              <w:rPr>
                <w:rFonts w:ascii="Book Antiqua" w:hAnsi="Book Antiqua" w:cs="Arial"/>
              </w:rPr>
              <w:t xml:space="preserve">Gösterge veri kaynağı: </w:t>
            </w:r>
          </w:p>
          <w:p w:rsidR="00E34355" w:rsidRPr="00824953" w:rsidRDefault="00E34355" w:rsidP="00E34355">
            <w:pPr>
              <w:rPr>
                <w:rFonts w:ascii="Book Antiqua" w:hAnsi="Book Antiqua" w:cs="Arial"/>
              </w:rPr>
            </w:pPr>
            <w:r w:rsidRPr="00824953">
              <w:rPr>
                <w:rFonts w:ascii="Book Antiqua" w:hAnsi="Book Antiqua" w:cs="Arial"/>
              </w:rPr>
              <w:t>Veriler ilgili birimlerden elde edilecektir.</w:t>
            </w:r>
          </w:p>
          <w:p w:rsidR="00E34355" w:rsidRPr="00824953" w:rsidRDefault="00E34355" w:rsidP="00E34355">
            <w:pPr>
              <w:rPr>
                <w:rFonts w:ascii="Book Antiqua" w:hAnsi="Book Antiqua" w:cs="Arial"/>
              </w:rPr>
            </w:pPr>
          </w:p>
        </w:tc>
        <w:tc>
          <w:tcPr>
            <w:tcW w:w="1159" w:type="pct"/>
            <w:tcBorders>
              <w:top w:val="single" w:sz="4" w:space="0" w:color="auto"/>
              <w:left w:val="single" w:sz="4" w:space="0" w:color="auto"/>
              <w:bottom w:val="single" w:sz="4" w:space="0" w:color="auto"/>
              <w:right w:val="single" w:sz="4" w:space="0" w:color="auto"/>
            </w:tcBorders>
          </w:tcPr>
          <w:p w:rsidR="00E34355" w:rsidRPr="00824953" w:rsidRDefault="00E34355" w:rsidP="00E34355">
            <w:pPr>
              <w:rPr>
                <w:rFonts w:ascii="Book Antiqua" w:hAnsi="Book Antiqua" w:cs="Arial"/>
              </w:rPr>
            </w:pPr>
            <w:proofErr w:type="spellStart"/>
            <w:r w:rsidRPr="00824953">
              <w:rPr>
                <w:rFonts w:ascii="Book Antiqua" w:hAnsi="Book Antiqua" w:cs="Arial"/>
              </w:rPr>
              <w:t>Mes</w:t>
            </w:r>
            <w:proofErr w:type="spellEnd"/>
            <w:r w:rsidRPr="00824953">
              <w:rPr>
                <w:rFonts w:ascii="Book Antiqua" w:hAnsi="Book Antiqua" w:cs="Arial"/>
              </w:rPr>
              <w:t xml:space="preserve">. &amp; Tek. </w:t>
            </w:r>
            <w:proofErr w:type="spellStart"/>
            <w:r w:rsidRPr="00824953">
              <w:rPr>
                <w:rFonts w:ascii="Book Antiqua" w:hAnsi="Book Antiqua" w:cs="Arial"/>
              </w:rPr>
              <w:t>Eğt</w:t>
            </w:r>
            <w:proofErr w:type="spellEnd"/>
            <w:r w:rsidRPr="00824953">
              <w:rPr>
                <w:rFonts w:ascii="Book Antiqua" w:hAnsi="Book Antiqua" w:cs="Arial"/>
              </w:rPr>
              <w:t xml:space="preserve">. </w:t>
            </w:r>
            <w:proofErr w:type="spellStart"/>
            <w:r w:rsidRPr="00824953">
              <w:rPr>
                <w:rFonts w:ascii="Book Antiqua" w:hAnsi="Book Antiqua" w:cs="Arial"/>
              </w:rPr>
              <w:t>Hiz</w:t>
            </w:r>
            <w:proofErr w:type="spellEnd"/>
            <w:r w:rsidRPr="00824953">
              <w:rPr>
                <w:rFonts w:ascii="Book Antiqua" w:hAnsi="Book Antiqua" w:cs="Arial"/>
              </w:rPr>
              <w:t>.</w:t>
            </w:r>
          </w:p>
        </w:tc>
      </w:tr>
      <w:tr w:rsidR="00E34355"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E34355" w:rsidRPr="00824953" w:rsidRDefault="00E34355" w:rsidP="00E34355">
            <w:pPr>
              <w:rPr>
                <w:rFonts w:ascii="Book Antiqua" w:hAnsi="Book Antiqua"/>
              </w:rPr>
            </w:pPr>
            <w:r w:rsidRPr="00824953">
              <w:rPr>
                <w:rFonts w:ascii="Book Antiqua" w:hAnsi="Book Antiqua" w:cs="Arial"/>
              </w:rPr>
              <w:t>PG 6.3.2</w:t>
            </w:r>
          </w:p>
        </w:tc>
        <w:tc>
          <w:tcPr>
            <w:tcW w:w="1150" w:type="pct"/>
            <w:tcBorders>
              <w:top w:val="single" w:sz="4" w:space="0" w:color="auto"/>
              <w:left w:val="single" w:sz="4" w:space="0" w:color="auto"/>
              <w:bottom w:val="single" w:sz="4" w:space="0" w:color="auto"/>
              <w:right w:val="single" w:sz="4" w:space="0" w:color="auto"/>
            </w:tcBorders>
          </w:tcPr>
          <w:p w:rsidR="00E34355" w:rsidRPr="00824953" w:rsidRDefault="00E34355" w:rsidP="00E34355">
            <w:pPr>
              <w:rPr>
                <w:rFonts w:ascii="Book Antiqua" w:hAnsi="Book Antiqua" w:cs="Arial"/>
                <w:b/>
              </w:rPr>
            </w:pPr>
            <w:r w:rsidRPr="00824953">
              <w:rPr>
                <w:rFonts w:ascii="Book Antiqua" w:hAnsi="Book Antiqua" w:cs="Arial"/>
              </w:rPr>
              <w:t>Sektörle işbirliği kapsamında yapılan protokol sayısı</w:t>
            </w:r>
          </w:p>
        </w:tc>
        <w:tc>
          <w:tcPr>
            <w:tcW w:w="2339" w:type="pct"/>
            <w:tcBorders>
              <w:top w:val="single" w:sz="4" w:space="0" w:color="auto"/>
              <w:left w:val="single" w:sz="4" w:space="0" w:color="auto"/>
              <w:bottom w:val="single" w:sz="4" w:space="0" w:color="auto"/>
              <w:right w:val="single" w:sz="4" w:space="0" w:color="auto"/>
            </w:tcBorders>
          </w:tcPr>
          <w:p w:rsidR="00E34355" w:rsidRPr="00824953" w:rsidRDefault="00E34355" w:rsidP="00E34355">
            <w:pPr>
              <w:rPr>
                <w:rFonts w:ascii="Book Antiqua" w:hAnsi="Book Antiqua" w:cs="Arial"/>
                <w:b/>
              </w:rPr>
            </w:pPr>
            <w:r w:rsidRPr="00824953">
              <w:rPr>
                <w:rFonts w:ascii="Book Antiqua" w:hAnsi="Book Antiqua" w:cs="Arial"/>
                <w:b/>
              </w:rPr>
              <w:t xml:space="preserve">Tanımlar: </w:t>
            </w:r>
          </w:p>
          <w:p w:rsidR="00E34355" w:rsidRPr="00824953" w:rsidRDefault="00E34355" w:rsidP="00E34355">
            <w:pPr>
              <w:rPr>
                <w:rFonts w:ascii="Book Antiqua" w:hAnsi="Book Antiqua" w:cs="Arial"/>
              </w:rPr>
            </w:pPr>
            <w:r w:rsidRPr="00824953">
              <w:rPr>
                <w:rFonts w:ascii="Book Antiqua" w:hAnsi="Book Antiqua" w:cs="Arial"/>
              </w:rPr>
              <w:t xml:space="preserve">İş birliği protokolü, Millî Eğitim Bakanlığı merkez ve taşra birimlerinin ilgili kamu ve özel kurum ve kuruluşlarla belirli konular üzerinde imzaladıkları metinlerdir. Protokoller yoluyla taraflar, belirlenen amaçlara ulaşmak için iş birliği ve ortak çalışmalar yürütmektedirler. </w:t>
            </w:r>
          </w:p>
          <w:p w:rsidR="00E34355" w:rsidRPr="00824953" w:rsidRDefault="00E34355" w:rsidP="00E34355">
            <w:pPr>
              <w:rPr>
                <w:rFonts w:ascii="Book Antiqua" w:hAnsi="Book Antiqua" w:cs="Arial"/>
              </w:rPr>
            </w:pPr>
          </w:p>
          <w:p w:rsidR="00E34355" w:rsidRPr="00824953" w:rsidRDefault="00E34355" w:rsidP="00E34355">
            <w:pPr>
              <w:rPr>
                <w:rFonts w:ascii="Book Antiqua" w:hAnsi="Book Antiqua" w:cs="Arial"/>
              </w:rPr>
            </w:pPr>
            <w:r w:rsidRPr="00824953">
              <w:rPr>
                <w:rFonts w:ascii="Book Antiqua" w:hAnsi="Book Antiqua" w:cs="Arial"/>
                <w:b/>
              </w:rPr>
              <w:t>Hesaplama kuralı:</w:t>
            </w:r>
          </w:p>
          <w:p w:rsidR="00E34355" w:rsidRPr="00824953" w:rsidRDefault="00E34355" w:rsidP="00E34355">
            <w:pPr>
              <w:rPr>
                <w:rFonts w:ascii="Book Antiqua" w:hAnsi="Book Antiqua" w:cs="Arial"/>
              </w:rPr>
            </w:pPr>
            <w:r w:rsidRPr="00824953">
              <w:rPr>
                <w:rFonts w:ascii="Book Antiqua" w:hAnsi="Book Antiqua" w:cs="Arial"/>
              </w:rPr>
              <w:t>Veri İl Millî Eğitim Müdürlüğünün bağlı mesleki ve teknik eğitim veren okulların ilgili konularda yaptıkları protokolleri kapsamaktadır. Protokoller öğrenci ve kursiyerlerin eğitimi, öğretmen eğitimi, mezunların istihdamı, atölye ve laboratuvar inşası, donatımı veya onarımı vb. meslek alanlarına yönelik iş birliklerini kapsar.</w:t>
            </w:r>
          </w:p>
          <w:p w:rsidR="00E34355" w:rsidRPr="00824953" w:rsidRDefault="00E34355" w:rsidP="00E34355">
            <w:pPr>
              <w:rPr>
                <w:rFonts w:ascii="Book Antiqua" w:hAnsi="Book Antiqua" w:cs="Arial"/>
              </w:rPr>
            </w:pPr>
            <w:r w:rsidRPr="00824953">
              <w:rPr>
                <w:rFonts w:ascii="Book Antiqua" w:hAnsi="Book Antiqua" w:cs="Arial"/>
              </w:rPr>
              <w:t>İl Millî Eğitim Müdürlüğünün bir takvim yılı içerisinde imzaladığı yıllık protokol sayısı.</w:t>
            </w:r>
          </w:p>
          <w:p w:rsidR="00E34355" w:rsidRPr="00824953" w:rsidRDefault="00E34355" w:rsidP="00E34355">
            <w:pPr>
              <w:rPr>
                <w:rFonts w:ascii="Book Antiqua" w:hAnsi="Book Antiqua" w:cs="Arial"/>
              </w:rPr>
            </w:pPr>
          </w:p>
          <w:p w:rsidR="00E34355" w:rsidRPr="00824953" w:rsidRDefault="00E34355" w:rsidP="00E34355">
            <w:pPr>
              <w:rPr>
                <w:rFonts w:ascii="Book Antiqua" w:hAnsi="Book Antiqua" w:cs="Arial"/>
                <w:b/>
              </w:rPr>
            </w:pPr>
            <w:r w:rsidRPr="00824953">
              <w:rPr>
                <w:rFonts w:ascii="Book Antiqua" w:hAnsi="Book Antiqua" w:cs="Arial"/>
                <w:b/>
              </w:rPr>
              <w:t xml:space="preserve">Gösterge veri kaynağı: </w:t>
            </w:r>
          </w:p>
          <w:p w:rsidR="00E34355" w:rsidRPr="00824953" w:rsidRDefault="00E34355" w:rsidP="00E34355">
            <w:pPr>
              <w:rPr>
                <w:rFonts w:ascii="Book Antiqua" w:hAnsi="Book Antiqua" w:cs="Arial"/>
              </w:rPr>
            </w:pPr>
            <w:r w:rsidRPr="00824953">
              <w:rPr>
                <w:rFonts w:ascii="Book Antiqua" w:hAnsi="Book Antiqua" w:cs="Arial"/>
              </w:rPr>
              <w:t>Veriler ilgili birimlerden elde edilecektir.</w:t>
            </w:r>
          </w:p>
        </w:tc>
        <w:tc>
          <w:tcPr>
            <w:tcW w:w="1159" w:type="pct"/>
            <w:tcBorders>
              <w:top w:val="single" w:sz="4" w:space="0" w:color="auto"/>
              <w:left w:val="single" w:sz="4" w:space="0" w:color="auto"/>
              <w:bottom w:val="single" w:sz="4" w:space="0" w:color="auto"/>
              <w:right w:val="single" w:sz="4" w:space="0" w:color="auto"/>
            </w:tcBorders>
          </w:tcPr>
          <w:p w:rsidR="00E34355" w:rsidRPr="00824953" w:rsidRDefault="00E34355" w:rsidP="00E34355">
            <w:pPr>
              <w:rPr>
                <w:rFonts w:ascii="Book Antiqua" w:hAnsi="Book Antiqua" w:cs="Arial"/>
              </w:rPr>
            </w:pPr>
            <w:proofErr w:type="spellStart"/>
            <w:r w:rsidRPr="00824953">
              <w:rPr>
                <w:rFonts w:ascii="Book Antiqua" w:hAnsi="Book Antiqua" w:cs="Arial"/>
              </w:rPr>
              <w:t>Mes</w:t>
            </w:r>
            <w:proofErr w:type="spellEnd"/>
            <w:r w:rsidRPr="00824953">
              <w:rPr>
                <w:rFonts w:ascii="Book Antiqua" w:hAnsi="Book Antiqua" w:cs="Arial"/>
              </w:rPr>
              <w:t xml:space="preserve">. &amp; Tek. </w:t>
            </w:r>
            <w:proofErr w:type="spellStart"/>
            <w:r w:rsidRPr="00824953">
              <w:rPr>
                <w:rFonts w:ascii="Book Antiqua" w:hAnsi="Book Antiqua" w:cs="Arial"/>
              </w:rPr>
              <w:t>Eğt</w:t>
            </w:r>
            <w:proofErr w:type="spellEnd"/>
            <w:r w:rsidRPr="00824953">
              <w:rPr>
                <w:rFonts w:ascii="Book Antiqua" w:hAnsi="Book Antiqua" w:cs="Arial"/>
              </w:rPr>
              <w:t xml:space="preserve">. </w:t>
            </w:r>
            <w:proofErr w:type="spellStart"/>
            <w:r w:rsidRPr="00824953">
              <w:rPr>
                <w:rFonts w:ascii="Book Antiqua" w:hAnsi="Book Antiqua" w:cs="Arial"/>
              </w:rPr>
              <w:t>Hiz</w:t>
            </w:r>
            <w:proofErr w:type="spellEnd"/>
            <w:r w:rsidRPr="00824953">
              <w:rPr>
                <w:rFonts w:ascii="Book Antiqua" w:hAnsi="Book Antiqua" w:cs="Arial"/>
              </w:rPr>
              <w:t>.</w:t>
            </w:r>
          </w:p>
        </w:tc>
      </w:tr>
      <w:tr w:rsidR="00E34355"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E34355" w:rsidRPr="00824953" w:rsidRDefault="00E34355" w:rsidP="00E34355">
            <w:pPr>
              <w:rPr>
                <w:rFonts w:ascii="Book Antiqua" w:hAnsi="Book Antiqua"/>
              </w:rPr>
            </w:pPr>
            <w:r w:rsidRPr="00824953">
              <w:rPr>
                <w:rFonts w:ascii="Book Antiqua" w:hAnsi="Book Antiqua" w:cs="Arial"/>
              </w:rPr>
              <w:t>PG 6.3.3</w:t>
            </w:r>
          </w:p>
        </w:tc>
        <w:tc>
          <w:tcPr>
            <w:tcW w:w="1150" w:type="pct"/>
            <w:tcBorders>
              <w:top w:val="single" w:sz="4" w:space="0" w:color="auto"/>
              <w:left w:val="single" w:sz="4" w:space="0" w:color="auto"/>
              <w:bottom w:val="single" w:sz="4" w:space="0" w:color="auto"/>
              <w:right w:val="single" w:sz="4" w:space="0" w:color="auto"/>
            </w:tcBorders>
          </w:tcPr>
          <w:p w:rsidR="00E34355" w:rsidRPr="00824953" w:rsidRDefault="00E34355" w:rsidP="00E34355">
            <w:pPr>
              <w:rPr>
                <w:rFonts w:ascii="Book Antiqua" w:hAnsi="Book Antiqua" w:cs="Arial"/>
              </w:rPr>
            </w:pPr>
            <w:r w:rsidRPr="00824953">
              <w:rPr>
                <w:rFonts w:ascii="Book Antiqua" w:hAnsi="Book Antiqua" w:cs="Arial"/>
              </w:rPr>
              <w:t>Sektörle işbirliği protokolü kapsamında eğitim alan birey sayısı</w:t>
            </w:r>
          </w:p>
        </w:tc>
        <w:tc>
          <w:tcPr>
            <w:tcW w:w="2339" w:type="pct"/>
            <w:tcBorders>
              <w:top w:val="single" w:sz="4" w:space="0" w:color="auto"/>
              <w:left w:val="single" w:sz="4" w:space="0" w:color="auto"/>
              <w:bottom w:val="single" w:sz="4" w:space="0" w:color="auto"/>
              <w:right w:val="single" w:sz="4" w:space="0" w:color="auto"/>
            </w:tcBorders>
          </w:tcPr>
          <w:p w:rsidR="00E34355" w:rsidRPr="00824953" w:rsidRDefault="00E34355" w:rsidP="00E34355">
            <w:pPr>
              <w:rPr>
                <w:rFonts w:ascii="Book Antiqua" w:hAnsi="Book Antiqua" w:cs="Arial"/>
                <w:b/>
              </w:rPr>
            </w:pPr>
            <w:r w:rsidRPr="00824953">
              <w:rPr>
                <w:rFonts w:ascii="Book Antiqua" w:hAnsi="Book Antiqua" w:cs="Arial"/>
                <w:b/>
              </w:rPr>
              <w:t xml:space="preserve">Tanımlar: </w:t>
            </w:r>
          </w:p>
          <w:p w:rsidR="00E34355" w:rsidRPr="00824953" w:rsidRDefault="00E34355" w:rsidP="00E34355">
            <w:pPr>
              <w:rPr>
                <w:rFonts w:ascii="Book Antiqua" w:hAnsi="Book Antiqua" w:cs="Arial"/>
              </w:rPr>
            </w:pPr>
          </w:p>
          <w:p w:rsidR="00E34355" w:rsidRPr="00824953" w:rsidRDefault="00E34355" w:rsidP="00E34355">
            <w:pPr>
              <w:rPr>
                <w:rFonts w:ascii="Book Antiqua" w:hAnsi="Book Antiqua" w:cs="Arial"/>
              </w:rPr>
            </w:pPr>
            <w:r w:rsidRPr="00824953">
              <w:rPr>
                <w:rFonts w:ascii="Book Antiqua" w:hAnsi="Book Antiqua" w:cs="Arial"/>
                <w:b/>
              </w:rPr>
              <w:t>Hesaplama kuralı:</w:t>
            </w:r>
          </w:p>
          <w:p w:rsidR="00E34355" w:rsidRPr="00824953" w:rsidRDefault="00E34355" w:rsidP="00E34355">
            <w:pPr>
              <w:rPr>
                <w:rFonts w:ascii="Book Antiqua" w:hAnsi="Book Antiqua" w:cs="Arial"/>
              </w:rPr>
            </w:pPr>
          </w:p>
          <w:p w:rsidR="00E34355" w:rsidRPr="00824953" w:rsidRDefault="00E34355" w:rsidP="00E34355">
            <w:pPr>
              <w:rPr>
                <w:rFonts w:ascii="Book Antiqua" w:hAnsi="Book Antiqua" w:cs="Arial"/>
                <w:b/>
              </w:rPr>
            </w:pPr>
            <w:r w:rsidRPr="00824953">
              <w:rPr>
                <w:rFonts w:ascii="Book Antiqua" w:hAnsi="Book Antiqua" w:cs="Arial"/>
                <w:b/>
              </w:rPr>
              <w:t xml:space="preserve">Gösterge veri kaynağı: </w:t>
            </w:r>
          </w:p>
          <w:p w:rsidR="00E34355" w:rsidRPr="00824953" w:rsidRDefault="00E34355" w:rsidP="00E34355">
            <w:pPr>
              <w:rPr>
                <w:rFonts w:ascii="Book Antiqua" w:hAnsi="Book Antiqua" w:cs="Arial"/>
              </w:rPr>
            </w:pPr>
            <w:r w:rsidRPr="00824953">
              <w:rPr>
                <w:rFonts w:ascii="Book Antiqua" w:hAnsi="Book Antiqua" w:cs="Arial"/>
              </w:rPr>
              <w:t>Veriler ilgili birimlerden elde edilecektir.</w:t>
            </w:r>
          </w:p>
          <w:p w:rsidR="00E34355" w:rsidRPr="00824953" w:rsidRDefault="00E34355" w:rsidP="00E34355">
            <w:pPr>
              <w:rPr>
                <w:rFonts w:ascii="Book Antiqua" w:hAnsi="Book Antiqua" w:cs="Arial"/>
              </w:rPr>
            </w:pPr>
          </w:p>
          <w:p w:rsidR="00E34355" w:rsidRPr="00824953" w:rsidRDefault="00E34355" w:rsidP="00E34355">
            <w:pPr>
              <w:rPr>
                <w:rFonts w:ascii="Book Antiqua" w:hAnsi="Book Antiqua" w:cs="Arial"/>
                <w:b/>
              </w:rPr>
            </w:pPr>
          </w:p>
        </w:tc>
        <w:tc>
          <w:tcPr>
            <w:tcW w:w="1159" w:type="pct"/>
            <w:tcBorders>
              <w:top w:val="single" w:sz="4" w:space="0" w:color="auto"/>
              <w:left w:val="single" w:sz="4" w:space="0" w:color="auto"/>
              <w:bottom w:val="single" w:sz="4" w:space="0" w:color="auto"/>
              <w:right w:val="single" w:sz="4" w:space="0" w:color="auto"/>
            </w:tcBorders>
          </w:tcPr>
          <w:p w:rsidR="00E34355" w:rsidRPr="00824953" w:rsidRDefault="00E34355" w:rsidP="00E34355">
            <w:pPr>
              <w:rPr>
                <w:rFonts w:ascii="Book Antiqua" w:hAnsi="Book Antiqua" w:cs="Arial"/>
              </w:rPr>
            </w:pPr>
            <w:proofErr w:type="spellStart"/>
            <w:r w:rsidRPr="00824953">
              <w:rPr>
                <w:rFonts w:ascii="Book Antiqua" w:hAnsi="Book Antiqua" w:cs="Arial"/>
              </w:rPr>
              <w:t>Mes</w:t>
            </w:r>
            <w:proofErr w:type="spellEnd"/>
            <w:r w:rsidRPr="00824953">
              <w:rPr>
                <w:rFonts w:ascii="Book Antiqua" w:hAnsi="Book Antiqua" w:cs="Arial"/>
              </w:rPr>
              <w:t xml:space="preserve">. &amp; Tek. </w:t>
            </w:r>
            <w:proofErr w:type="spellStart"/>
            <w:r w:rsidRPr="00824953">
              <w:rPr>
                <w:rFonts w:ascii="Book Antiqua" w:hAnsi="Book Antiqua" w:cs="Arial"/>
              </w:rPr>
              <w:t>Eğt</w:t>
            </w:r>
            <w:proofErr w:type="spellEnd"/>
            <w:r w:rsidRPr="00824953">
              <w:rPr>
                <w:rFonts w:ascii="Book Antiqua" w:hAnsi="Book Antiqua" w:cs="Arial"/>
              </w:rPr>
              <w:t xml:space="preserve">. </w:t>
            </w:r>
            <w:proofErr w:type="spellStart"/>
            <w:r w:rsidRPr="00824953">
              <w:rPr>
                <w:rFonts w:ascii="Book Antiqua" w:hAnsi="Book Antiqua" w:cs="Arial"/>
              </w:rPr>
              <w:t>Hiz</w:t>
            </w:r>
            <w:proofErr w:type="spellEnd"/>
            <w:r w:rsidRPr="00824953">
              <w:rPr>
                <w:rFonts w:ascii="Book Antiqua" w:hAnsi="Book Antiqua" w:cs="Arial"/>
              </w:rPr>
              <w:t>.</w:t>
            </w:r>
          </w:p>
        </w:tc>
      </w:tr>
      <w:tr w:rsidR="00E34355"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E34355" w:rsidRPr="00824953" w:rsidRDefault="00E34355" w:rsidP="00E34355">
            <w:pPr>
              <w:rPr>
                <w:rFonts w:ascii="Book Antiqua" w:hAnsi="Book Antiqua" w:cs="Arial"/>
              </w:rPr>
            </w:pPr>
            <w:r w:rsidRPr="00824953">
              <w:rPr>
                <w:rFonts w:ascii="Book Antiqua" w:hAnsi="Book Antiqua" w:cs="Arial"/>
              </w:rPr>
              <w:t>PG 6.4.1</w:t>
            </w:r>
          </w:p>
        </w:tc>
        <w:tc>
          <w:tcPr>
            <w:tcW w:w="1150" w:type="pct"/>
            <w:tcBorders>
              <w:top w:val="single" w:sz="4" w:space="0" w:color="auto"/>
              <w:left w:val="single" w:sz="4" w:space="0" w:color="auto"/>
              <w:bottom w:val="single" w:sz="4" w:space="0" w:color="auto"/>
              <w:right w:val="single" w:sz="4" w:space="0" w:color="auto"/>
            </w:tcBorders>
          </w:tcPr>
          <w:p w:rsidR="00E34355" w:rsidRPr="00824953" w:rsidRDefault="00E34355" w:rsidP="00E34355">
            <w:pPr>
              <w:rPr>
                <w:rFonts w:ascii="Book Antiqua" w:hAnsi="Book Antiqua" w:cs="Arial"/>
              </w:rPr>
            </w:pPr>
            <w:r w:rsidRPr="00824953">
              <w:rPr>
                <w:rFonts w:ascii="Book Antiqua" w:hAnsi="Book Antiqua" w:cs="Arial"/>
              </w:rPr>
              <w:t>Hayat boyu öğrenme kapsamındaki kursları tamamlama oranı (%)</w:t>
            </w:r>
          </w:p>
        </w:tc>
        <w:tc>
          <w:tcPr>
            <w:tcW w:w="2339" w:type="pct"/>
            <w:tcBorders>
              <w:top w:val="single" w:sz="4" w:space="0" w:color="auto"/>
              <w:left w:val="single" w:sz="4" w:space="0" w:color="auto"/>
              <w:bottom w:val="single" w:sz="4" w:space="0" w:color="auto"/>
              <w:right w:val="single" w:sz="4" w:space="0" w:color="auto"/>
            </w:tcBorders>
          </w:tcPr>
          <w:p w:rsidR="00E34355" w:rsidRPr="00824953" w:rsidRDefault="00E34355" w:rsidP="00E34355">
            <w:pPr>
              <w:rPr>
                <w:rFonts w:ascii="Book Antiqua" w:hAnsi="Book Antiqua" w:cs="Arial"/>
                <w:b/>
              </w:rPr>
            </w:pPr>
            <w:r w:rsidRPr="00824953">
              <w:rPr>
                <w:rFonts w:ascii="Book Antiqua" w:hAnsi="Book Antiqua" w:cs="Arial"/>
                <w:b/>
              </w:rPr>
              <w:t xml:space="preserve">Tanımlar: </w:t>
            </w:r>
          </w:p>
          <w:p w:rsidR="00E34355" w:rsidRPr="00824953" w:rsidRDefault="00E34355" w:rsidP="00E34355">
            <w:pPr>
              <w:rPr>
                <w:rFonts w:ascii="Book Antiqua" w:hAnsi="Book Antiqua" w:cs="Arial"/>
              </w:rPr>
            </w:pPr>
            <w:r w:rsidRPr="00824953">
              <w:rPr>
                <w:rFonts w:ascii="Book Antiqua" w:hAnsi="Book Antiqua" w:cs="Arial"/>
              </w:rPr>
              <w:t xml:space="preserve">Hayat boyu öğrenme, kişisel, sivil, sosyal veya istihdamla ilgili bilgi, beceri ve yeterliliklerin iyileştirilmesi amacıyla hayat boyunca gerçekleştirilen tüm öğrenme faaliyetlerini ifade etmektedir. </w:t>
            </w:r>
          </w:p>
          <w:p w:rsidR="00E34355" w:rsidRPr="00824953" w:rsidRDefault="00E34355" w:rsidP="00E34355">
            <w:pPr>
              <w:rPr>
                <w:rFonts w:ascii="Book Antiqua" w:hAnsi="Book Antiqua" w:cs="Arial"/>
              </w:rPr>
            </w:pPr>
          </w:p>
          <w:p w:rsidR="00E34355" w:rsidRPr="00824953" w:rsidRDefault="00E34355" w:rsidP="00E34355">
            <w:pPr>
              <w:rPr>
                <w:rFonts w:ascii="Book Antiqua" w:hAnsi="Book Antiqua" w:cs="Arial"/>
              </w:rPr>
            </w:pPr>
            <w:r w:rsidRPr="00824953">
              <w:rPr>
                <w:rFonts w:ascii="Book Antiqua" w:hAnsi="Book Antiqua" w:cs="Arial"/>
                <w:b/>
              </w:rPr>
              <w:lastRenderedPageBreak/>
              <w:t>Hesaplama kuralı:</w:t>
            </w:r>
          </w:p>
          <w:p w:rsidR="00E34355" w:rsidRPr="00824953" w:rsidRDefault="00E34355" w:rsidP="00E34355">
            <w:pPr>
              <w:rPr>
                <w:rFonts w:ascii="Book Antiqua" w:hAnsi="Book Antiqua" w:cs="Arial"/>
              </w:rPr>
            </w:pPr>
            <w:r w:rsidRPr="00824953">
              <w:rPr>
                <w:rFonts w:ascii="Book Antiqua" w:hAnsi="Book Antiqua" w:cs="Arial"/>
              </w:rPr>
              <w:t>Hayat boyu eğitim ve öğretimdeki katılım oranı, tüm örgün ve yaygın eğitim ve öğretime faaliyetlerine katılımı kapsamaktadır. Bu gösterge için Millî Eğitim Bakanlığı Hayat Boyu Öğrenme Genel Müdürlüğü tarafından düzenlenen kurslar dikkate alınmaktadır.</w:t>
            </w:r>
          </w:p>
          <w:p w:rsidR="00E34355" w:rsidRPr="00824953" w:rsidRDefault="00E34355" w:rsidP="00E34355">
            <w:pPr>
              <w:rPr>
                <w:rFonts w:ascii="Book Antiqua" w:hAnsi="Book Antiqua" w:cs="Arial"/>
              </w:rPr>
            </w:pPr>
            <w:r w:rsidRPr="00824953">
              <w:rPr>
                <w:rFonts w:ascii="Book Antiqua" w:hAnsi="Book Antiqua" w:cs="Arial"/>
              </w:rPr>
              <w:t xml:space="preserve">Veri, Hayat Boyu Öğrenme Genel Müdürlüğünce düzenlenen kurslarla ilgili olarak e-yaygın </w:t>
            </w:r>
            <w:proofErr w:type="gramStart"/>
            <w:r w:rsidRPr="00824953">
              <w:rPr>
                <w:rFonts w:ascii="Book Antiqua" w:hAnsi="Book Antiqua" w:cs="Arial"/>
              </w:rPr>
              <w:t>modülü</w:t>
            </w:r>
            <w:proofErr w:type="gramEnd"/>
            <w:r w:rsidRPr="00824953">
              <w:rPr>
                <w:rFonts w:ascii="Book Antiqua" w:hAnsi="Book Antiqua" w:cs="Arial"/>
              </w:rPr>
              <w:t xml:space="preserve"> aracılığıyla tutulan verileri kapsamaktadır.</w:t>
            </w:r>
          </w:p>
          <w:p w:rsidR="00E34355" w:rsidRPr="00824953" w:rsidRDefault="00E34355" w:rsidP="00E34355">
            <w:pPr>
              <w:rPr>
                <w:rFonts w:ascii="Book Antiqua" w:hAnsi="Book Antiqua" w:cs="Arial"/>
              </w:rPr>
            </w:pPr>
            <w:r w:rsidRPr="00824953">
              <w:rPr>
                <w:rFonts w:ascii="Book Antiqua" w:hAnsi="Book Antiqua" w:cs="Arial"/>
              </w:rPr>
              <w:t>Gösterge değeri, bir takvim yılı içerisinde başlamak ve bitmek üzere Hayat Boyu Öğrenme Genel Müdürlüğü tarafından düzenlenen kursları tamamlayarak sertifika/belge almaya hak kazananların (A), bu kurslara kayıt yaptıranların tamamına (B) bölünmesiyle elde edilir.</w:t>
            </w:r>
          </w:p>
          <w:p w:rsidR="00E34355" w:rsidRPr="00824953" w:rsidRDefault="00E34355" w:rsidP="00E34355">
            <w:pPr>
              <w:rPr>
                <w:rFonts w:ascii="Book Antiqua" w:hAnsi="Book Antiqua" w:cs="Arial"/>
              </w:rPr>
            </w:pPr>
            <w:r w:rsidRPr="00824953">
              <w:rPr>
                <w:rFonts w:ascii="Book Antiqua" w:hAnsi="Book Antiqua" w:cs="Arial"/>
              </w:rPr>
              <w:t>Gösterge Değeri= (A/B)*100</w:t>
            </w:r>
          </w:p>
          <w:p w:rsidR="00E34355" w:rsidRPr="00824953" w:rsidRDefault="00E34355" w:rsidP="00E34355">
            <w:pPr>
              <w:rPr>
                <w:rFonts w:ascii="Book Antiqua" w:hAnsi="Book Antiqua" w:cs="Arial"/>
              </w:rPr>
            </w:pPr>
          </w:p>
          <w:p w:rsidR="00E34355" w:rsidRPr="00824953" w:rsidRDefault="00E34355" w:rsidP="00E34355">
            <w:pPr>
              <w:rPr>
                <w:rFonts w:ascii="Book Antiqua" w:hAnsi="Book Antiqua" w:cs="Arial"/>
              </w:rPr>
            </w:pPr>
          </w:p>
          <w:p w:rsidR="00E34355" w:rsidRPr="00824953" w:rsidRDefault="00E34355" w:rsidP="00E34355">
            <w:pPr>
              <w:rPr>
                <w:rFonts w:ascii="Book Antiqua" w:hAnsi="Book Antiqua" w:cs="Arial"/>
              </w:rPr>
            </w:pPr>
          </w:p>
          <w:p w:rsidR="00E34355" w:rsidRPr="00824953" w:rsidRDefault="00E34355" w:rsidP="00E34355">
            <w:pPr>
              <w:rPr>
                <w:rFonts w:ascii="Book Antiqua" w:hAnsi="Book Antiqua" w:cs="Arial"/>
              </w:rPr>
            </w:pPr>
          </w:p>
          <w:p w:rsidR="00E34355" w:rsidRPr="00824953" w:rsidRDefault="00E34355" w:rsidP="00E34355">
            <w:pPr>
              <w:rPr>
                <w:rFonts w:ascii="Book Antiqua" w:hAnsi="Book Antiqua" w:cs="Arial"/>
                <w:b/>
              </w:rPr>
            </w:pPr>
            <w:r w:rsidRPr="00824953">
              <w:rPr>
                <w:rFonts w:ascii="Book Antiqua" w:hAnsi="Book Antiqua" w:cs="Arial"/>
                <w:b/>
              </w:rPr>
              <w:t xml:space="preserve">Gösterge veri kaynağı: </w:t>
            </w:r>
          </w:p>
          <w:p w:rsidR="00E34355" w:rsidRPr="00824953" w:rsidRDefault="00E34355" w:rsidP="00E34355">
            <w:pPr>
              <w:rPr>
                <w:rFonts w:ascii="Book Antiqua" w:hAnsi="Book Antiqua" w:cs="Arial"/>
              </w:rPr>
            </w:pPr>
            <w:r w:rsidRPr="00824953">
              <w:rPr>
                <w:rFonts w:ascii="Book Antiqua" w:hAnsi="Book Antiqua" w:cs="Arial"/>
              </w:rPr>
              <w:t>İlgili birimden alınan veriler.</w:t>
            </w:r>
          </w:p>
          <w:p w:rsidR="00E34355" w:rsidRPr="00824953" w:rsidRDefault="00E34355" w:rsidP="00E34355">
            <w:pPr>
              <w:rPr>
                <w:rFonts w:ascii="Book Antiqua" w:hAnsi="Book Antiqua" w:cs="Arial"/>
              </w:rPr>
            </w:pPr>
          </w:p>
        </w:tc>
        <w:tc>
          <w:tcPr>
            <w:tcW w:w="1159" w:type="pct"/>
            <w:tcBorders>
              <w:top w:val="single" w:sz="4" w:space="0" w:color="auto"/>
              <w:left w:val="single" w:sz="4" w:space="0" w:color="auto"/>
              <w:bottom w:val="single" w:sz="4" w:space="0" w:color="auto"/>
              <w:right w:val="single" w:sz="4" w:space="0" w:color="auto"/>
            </w:tcBorders>
          </w:tcPr>
          <w:p w:rsidR="00E34355" w:rsidRPr="00824953" w:rsidRDefault="00E34355" w:rsidP="00E34355">
            <w:pPr>
              <w:rPr>
                <w:rFonts w:ascii="Book Antiqua" w:hAnsi="Book Antiqua" w:cs="Arial"/>
              </w:rPr>
            </w:pPr>
            <w:r w:rsidRPr="00824953">
              <w:rPr>
                <w:rFonts w:ascii="Book Antiqua" w:hAnsi="Book Antiqua" w:cs="Arial"/>
              </w:rPr>
              <w:lastRenderedPageBreak/>
              <w:t xml:space="preserve">Hayat Boyu </w:t>
            </w:r>
            <w:proofErr w:type="spellStart"/>
            <w:r w:rsidRPr="00824953">
              <w:rPr>
                <w:rFonts w:ascii="Book Antiqua" w:hAnsi="Book Antiqua" w:cs="Arial"/>
              </w:rPr>
              <w:t>Öğr</w:t>
            </w:r>
            <w:proofErr w:type="spellEnd"/>
            <w:r w:rsidRPr="00824953">
              <w:rPr>
                <w:rFonts w:ascii="Book Antiqua" w:hAnsi="Book Antiqua" w:cs="Arial"/>
              </w:rPr>
              <w:t xml:space="preserve">. </w:t>
            </w:r>
            <w:proofErr w:type="spellStart"/>
            <w:r w:rsidRPr="00824953">
              <w:rPr>
                <w:rFonts w:ascii="Book Antiqua" w:hAnsi="Book Antiqua" w:cs="Arial"/>
              </w:rPr>
              <w:t>Hiz</w:t>
            </w:r>
            <w:proofErr w:type="spellEnd"/>
            <w:r w:rsidRPr="00824953">
              <w:rPr>
                <w:rFonts w:ascii="Book Antiqua" w:hAnsi="Book Antiqua" w:cs="Arial"/>
              </w:rPr>
              <w:t>.</w:t>
            </w:r>
          </w:p>
          <w:p w:rsidR="00E34355" w:rsidRPr="00824953" w:rsidRDefault="00E34355" w:rsidP="00E34355">
            <w:pPr>
              <w:rPr>
                <w:rFonts w:ascii="Book Antiqua" w:hAnsi="Book Antiqua" w:cs="Arial"/>
              </w:rPr>
            </w:pPr>
          </w:p>
        </w:tc>
      </w:tr>
      <w:tr w:rsidR="006D3B9B"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6D3B9B" w:rsidRPr="00824953" w:rsidRDefault="006D3B9B" w:rsidP="006D3B9B">
            <w:pPr>
              <w:rPr>
                <w:rFonts w:ascii="Book Antiqua" w:hAnsi="Book Antiqua" w:cs="Arial"/>
              </w:rPr>
            </w:pPr>
          </w:p>
          <w:p w:rsidR="006D3B9B" w:rsidRPr="00824953" w:rsidRDefault="00E34355" w:rsidP="006D3B9B">
            <w:pPr>
              <w:rPr>
                <w:rFonts w:ascii="Book Antiqua" w:hAnsi="Book Antiqua" w:cs="Arial"/>
              </w:rPr>
            </w:pPr>
            <w:r w:rsidRPr="00824953">
              <w:rPr>
                <w:rFonts w:ascii="Book Antiqua" w:hAnsi="Book Antiqua" w:cs="Arial"/>
              </w:rPr>
              <w:t>PG 6.4.2</w:t>
            </w:r>
            <w:r w:rsidR="00440868" w:rsidRPr="00824953">
              <w:rPr>
                <w:rFonts w:ascii="Book Antiqua" w:hAnsi="Book Antiqua" w:cs="Arial"/>
              </w:rPr>
              <w:t>.</w:t>
            </w:r>
          </w:p>
        </w:tc>
        <w:tc>
          <w:tcPr>
            <w:tcW w:w="1150" w:type="pct"/>
            <w:tcBorders>
              <w:top w:val="single" w:sz="4" w:space="0" w:color="auto"/>
              <w:left w:val="single" w:sz="4" w:space="0" w:color="auto"/>
              <w:bottom w:val="single" w:sz="4" w:space="0" w:color="auto"/>
              <w:right w:val="single" w:sz="4" w:space="0" w:color="auto"/>
            </w:tcBorders>
          </w:tcPr>
          <w:p w:rsidR="006D3B9B" w:rsidRPr="00824953" w:rsidRDefault="006D3B9B" w:rsidP="006D3B9B">
            <w:pPr>
              <w:rPr>
                <w:rFonts w:ascii="Book Antiqua" w:hAnsi="Book Antiqua" w:cs="Arial"/>
              </w:rPr>
            </w:pPr>
          </w:p>
          <w:p w:rsidR="006D3B9B" w:rsidRPr="00824953" w:rsidRDefault="006D3B9B" w:rsidP="006D3B9B">
            <w:pPr>
              <w:rPr>
                <w:rFonts w:ascii="Book Antiqua" w:hAnsi="Book Antiqua" w:cs="Arial"/>
              </w:rPr>
            </w:pPr>
            <w:r w:rsidRPr="00824953">
              <w:rPr>
                <w:rFonts w:ascii="Book Antiqua" w:hAnsi="Book Antiqua" w:cs="Arial"/>
              </w:rPr>
              <w:t>Hayat boyu öğrenme kurslarından yararlanma oranı  (%)</w:t>
            </w:r>
          </w:p>
        </w:tc>
        <w:tc>
          <w:tcPr>
            <w:tcW w:w="2339" w:type="pct"/>
            <w:tcBorders>
              <w:top w:val="single" w:sz="4" w:space="0" w:color="auto"/>
              <w:left w:val="single" w:sz="4" w:space="0" w:color="auto"/>
              <w:bottom w:val="single" w:sz="4" w:space="0" w:color="auto"/>
              <w:right w:val="single" w:sz="4" w:space="0" w:color="auto"/>
            </w:tcBorders>
          </w:tcPr>
          <w:p w:rsidR="006D3B9B" w:rsidRPr="00824953" w:rsidRDefault="006D3B9B" w:rsidP="006D3B9B">
            <w:pPr>
              <w:rPr>
                <w:rFonts w:ascii="Book Antiqua" w:hAnsi="Book Antiqua" w:cs="Arial"/>
                <w:b/>
              </w:rPr>
            </w:pPr>
          </w:p>
          <w:p w:rsidR="006D3B9B" w:rsidRPr="00824953" w:rsidRDefault="006D3B9B" w:rsidP="006D3B9B">
            <w:pPr>
              <w:rPr>
                <w:rFonts w:ascii="Book Antiqua" w:hAnsi="Book Antiqua" w:cs="Arial"/>
                <w:b/>
              </w:rPr>
            </w:pPr>
            <w:r w:rsidRPr="00824953">
              <w:rPr>
                <w:rFonts w:ascii="Book Antiqua" w:hAnsi="Book Antiqua" w:cs="Arial"/>
                <w:b/>
              </w:rPr>
              <w:t xml:space="preserve">Tanımlar: </w:t>
            </w:r>
          </w:p>
          <w:p w:rsidR="006D3B9B" w:rsidRPr="00824953" w:rsidRDefault="006D3B9B" w:rsidP="006D3B9B">
            <w:pPr>
              <w:rPr>
                <w:rFonts w:ascii="Book Antiqua" w:hAnsi="Book Antiqua" w:cs="Arial"/>
              </w:rPr>
            </w:pPr>
            <w:r w:rsidRPr="00824953">
              <w:rPr>
                <w:rFonts w:ascii="Book Antiqua" w:hAnsi="Book Antiqua" w:cs="Arial"/>
              </w:rPr>
              <w:t xml:space="preserve">Hayat boyu öğrenme, kişisel, sivil, sosyal veya istihdamla ilgili bilgi, beceri ve yeterliliklerin iyileştirilmesi amacıyla hayat boyunca gerçekleştirilen tüm öğrenme faaliyetlerini ifade etmektedir. </w:t>
            </w:r>
          </w:p>
          <w:p w:rsidR="006D3B9B" w:rsidRPr="00824953" w:rsidRDefault="006D3B9B" w:rsidP="006D3B9B">
            <w:pPr>
              <w:rPr>
                <w:rFonts w:ascii="Book Antiqua" w:hAnsi="Book Antiqua" w:cs="Arial"/>
              </w:rPr>
            </w:pPr>
          </w:p>
          <w:p w:rsidR="006D3B9B" w:rsidRPr="00824953" w:rsidRDefault="006D3B9B" w:rsidP="006D3B9B">
            <w:pPr>
              <w:rPr>
                <w:rFonts w:ascii="Book Antiqua" w:hAnsi="Book Antiqua" w:cs="Arial"/>
              </w:rPr>
            </w:pPr>
            <w:r w:rsidRPr="00824953">
              <w:rPr>
                <w:rFonts w:ascii="Book Antiqua" w:hAnsi="Book Antiqua" w:cs="Arial"/>
                <w:b/>
              </w:rPr>
              <w:t>Hesaplama kuralı:</w:t>
            </w:r>
          </w:p>
          <w:p w:rsidR="006D3B9B" w:rsidRPr="00824953" w:rsidRDefault="006D3B9B" w:rsidP="006D3B9B">
            <w:pPr>
              <w:rPr>
                <w:rFonts w:ascii="Book Antiqua" w:hAnsi="Book Antiqua" w:cs="Arial"/>
              </w:rPr>
            </w:pPr>
            <w:r w:rsidRPr="00824953">
              <w:rPr>
                <w:rFonts w:ascii="Book Antiqua" w:hAnsi="Book Antiqua" w:cs="Arial"/>
              </w:rPr>
              <w:t xml:space="preserve">Hayat boyu öğrenme kurslarından yararlanma oranı: e-Yaygın sisteminden elde edilen verilerle yapılan ölçümler doğrultusunda; HBÖGM bünyesinde yürütülen kurslar sonunda ortaya çıkan performansını tam olarak yansıtılabilmek için TÜİK nüfus verileri ile e-Yaygın Sisteminden elde edilen verilerden </w:t>
            </w:r>
            <w:proofErr w:type="spellStart"/>
            <w:r w:rsidRPr="00824953">
              <w:rPr>
                <w:rFonts w:ascii="Book Antiqua" w:hAnsi="Book Antiqua" w:cs="Arial"/>
              </w:rPr>
              <w:t>HBÖGM’nin</w:t>
            </w:r>
            <w:proofErr w:type="spellEnd"/>
            <w:r w:rsidRPr="00824953">
              <w:rPr>
                <w:rFonts w:ascii="Book Antiqua" w:hAnsi="Book Antiqua" w:cs="Arial"/>
              </w:rPr>
              <w:t xml:space="preserve"> düzenlediği eğitim ve faaliyetlere katılım oranı hesaplanmıştır.</w:t>
            </w:r>
          </w:p>
          <w:p w:rsidR="006D3B9B" w:rsidRPr="00824953" w:rsidRDefault="006D3B9B" w:rsidP="006D3B9B">
            <w:pPr>
              <w:rPr>
                <w:rFonts w:ascii="Book Antiqua" w:hAnsi="Book Antiqua" w:cs="Arial"/>
              </w:rPr>
            </w:pPr>
            <w:r w:rsidRPr="00824953">
              <w:rPr>
                <w:rFonts w:ascii="Book Antiqua" w:hAnsi="Book Antiqua" w:cs="Arial"/>
              </w:rPr>
              <w:t>Veri e-yaygın sisteminden elde edilen kurslara katılan kursiyerleri ve aynı yaş aralığındaki TÜİK tarafından yayınlanan nüfus bilgileri kapsamaktadır.</w:t>
            </w:r>
          </w:p>
          <w:p w:rsidR="006D3B9B" w:rsidRPr="00824953" w:rsidRDefault="006D3B9B" w:rsidP="006D3B9B">
            <w:pPr>
              <w:rPr>
                <w:rFonts w:ascii="Book Antiqua" w:hAnsi="Book Antiqua" w:cs="Arial"/>
              </w:rPr>
            </w:pPr>
            <w:r w:rsidRPr="00824953">
              <w:rPr>
                <w:rFonts w:ascii="Book Antiqua" w:hAnsi="Book Antiqua" w:cs="Arial"/>
              </w:rPr>
              <w:t>A= e-Yaygın sisteminde bulunan kurslara katılan kursiyer sayısı</w:t>
            </w:r>
          </w:p>
          <w:p w:rsidR="006D3B9B" w:rsidRPr="00824953" w:rsidRDefault="006D3B9B" w:rsidP="006D3B9B">
            <w:pPr>
              <w:rPr>
                <w:rFonts w:ascii="Book Antiqua" w:hAnsi="Book Antiqua" w:cs="Arial"/>
              </w:rPr>
            </w:pPr>
            <w:r w:rsidRPr="00824953">
              <w:rPr>
                <w:rFonts w:ascii="Book Antiqua" w:hAnsi="Book Antiqua" w:cs="Arial"/>
              </w:rPr>
              <w:t>B= TÜİK tarafından yayınlan hayat boyu öğrenme kapsamındaki genel nüfus</w:t>
            </w:r>
          </w:p>
          <w:p w:rsidR="006D3B9B" w:rsidRPr="00824953" w:rsidRDefault="006D3B9B" w:rsidP="006D3B9B">
            <w:pPr>
              <w:rPr>
                <w:rFonts w:ascii="Book Antiqua" w:hAnsi="Book Antiqua" w:cs="Arial"/>
              </w:rPr>
            </w:pPr>
            <w:r w:rsidRPr="00824953">
              <w:rPr>
                <w:rFonts w:ascii="Book Antiqua" w:hAnsi="Book Antiqua" w:cs="Arial"/>
              </w:rPr>
              <w:lastRenderedPageBreak/>
              <w:t>Sonuç: Yararlanma oranı= A/B</w:t>
            </w:r>
          </w:p>
          <w:p w:rsidR="006D3B9B" w:rsidRPr="00824953" w:rsidRDefault="006D3B9B" w:rsidP="006D3B9B">
            <w:pPr>
              <w:rPr>
                <w:rFonts w:ascii="Book Antiqua" w:hAnsi="Book Antiqua" w:cs="Arial"/>
              </w:rPr>
            </w:pPr>
          </w:p>
          <w:p w:rsidR="006D3B9B" w:rsidRPr="00824953" w:rsidRDefault="006D3B9B" w:rsidP="006D3B9B">
            <w:pPr>
              <w:rPr>
                <w:rFonts w:ascii="Book Antiqua" w:hAnsi="Book Antiqua" w:cs="Arial"/>
                <w:b/>
              </w:rPr>
            </w:pPr>
            <w:r w:rsidRPr="00824953">
              <w:rPr>
                <w:rFonts w:ascii="Book Antiqua" w:hAnsi="Book Antiqua" w:cs="Arial"/>
                <w:b/>
              </w:rPr>
              <w:t xml:space="preserve">Gösterge veri kaynağı: </w:t>
            </w:r>
          </w:p>
          <w:p w:rsidR="006D3B9B" w:rsidRPr="00824953" w:rsidRDefault="006D3B9B" w:rsidP="006D3B9B">
            <w:pPr>
              <w:rPr>
                <w:rFonts w:ascii="Book Antiqua" w:hAnsi="Book Antiqua" w:cs="Arial"/>
              </w:rPr>
            </w:pPr>
            <w:proofErr w:type="gramStart"/>
            <w:r w:rsidRPr="00824953">
              <w:rPr>
                <w:rFonts w:ascii="Book Antiqua" w:hAnsi="Book Antiqua" w:cs="Arial"/>
              </w:rPr>
              <w:t>e</w:t>
            </w:r>
            <w:proofErr w:type="gramEnd"/>
            <w:r w:rsidRPr="00824953">
              <w:rPr>
                <w:rFonts w:ascii="Book Antiqua" w:hAnsi="Book Antiqua" w:cs="Arial"/>
              </w:rPr>
              <w:t>-Yaygın Sisteminden istenilen döneminde veriler elde edilebilmektedir.</w:t>
            </w:r>
          </w:p>
          <w:p w:rsidR="006D3B9B" w:rsidRPr="00824953" w:rsidRDefault="006D3B9B" w:rsidP="006D3B9B">
            <w:pPr>
              <w:rPr>
                <w:rFonts w:ascii="Book Antiqua" w:hAnsi="Book Antiqua" w:cs="Arial"/>
              </w:rPr>
            </w:pPr>
          </w:p>
        </w:tc>
        <w:tc>
          <w:tcPr>
            <w:tcW w:w="1159" w:type="pct"/>
            <w:tcBorders>
              <w:top w:val="single" w:sz="4" w:space="0" w:color="auto"/>
              <w:left w:val="single" w:sz="4" w:space="0" w:color="auto"/>
              <w:bottom w:val="single" w:sz="4" w:space="0" w:color="auto"/>
              <w:right w:val="single" w:sz="4" w:space="0" w:color="auto"/>
            </w:tcBorders>
          </w:tcPr>
          <w:p w:rsidR="006D3B9B" w:rsidRPr="00824953" w:rsidRDefault="006D3B9B" w:rsidP="006D3B9B">
            <w:pPr>
              <w:rPr>
                <w:rFonts w:ascii="Book Antiqua" w:hAnsi="Book Antiqua" w:cs="Arial"/>
                <w:b/>
                <w:u w:val="single"/>
              </w:rPr>
            </w:pPr>
          </w:p>
          <w:p w:rsidR="006D3B9B" w:rsidRPr="00824953" w:rsidRDefault="006D3B9B" w:rsidP="006D3B9B">
            <w:pPr>
              <w:rPr>
                <w:rFonts w:ascii="Book Antiqua" w:hAnsi="Book Antiqua" w:cs="Arial"/>
              </w:rPr>
            </w:pPr>
            <w:r w:rsidRPr="00824953">
              <w:rPr>
                <w:rFonts w:ascii="Book Antiqua" w:hAnsi="Book Antiqua" w:cs="Arial"/>
                <w:b/>
                <w:u w:val="single"/>
              </w:rPr>
              <w:t>HBÖŞM</w:t>
            </w:r>
          </w:p>
          <w:p w:rsidR="006D3B9B" w:rsidRPr="00824953" w:rsidRDefault="006D3B9B" w:rsidP="006D3B9B">
            <w:pPr>
              <w:rPr>
                <w:rFonts w:ascii="Book Antiqua" w:hAnsi="Book Antiqua" w:cs="Arial"/>
                <w:b/>
              </w:rPr>
            </w:pPr>
          </w:p>
        </w:tc>
      </w:tr>
      <w:tr w:rsidR="00440868"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40868" w:rsidRPr="00824953" w:rsidRDefault="00E34355" w:rsidP="006D3B9B">
            <w:pPr>
              <w:rPr>
                <w:rFonts w:ascii="Book Antiqua" w:hAnsi="Book Antiqua" w:cs="Arial"/>
              </w:rPr>
            </w:pPr>
            <w:r w:rsidRPr="00824953">
              <w:rPr>
                <w:rFonts w:ascii="Book Antiqua" w:hAnsi="Book Antiqua"/>
              </w:rPr>
              <w:lastRenderedPageBreak/>
              <w:t>PG 6.4</w:t>
            </w:r>
            <w:r w:rsidR="00363F77" w:rsidRPr="00824953">
              <w:rPr>
                <w:rFonts w:ascii="Book Antiqua" w:hAnsi="Book Antiqua"/>
              </w:rPr>
              <w:t>.3</w:t>
            </w:r>
          </w:p>
        </w:tc>
        <w:tc>
          <w:tcPr>
            <w:tcW w:w="1150" w:type="pct"/>
            <w:tcBorders>
              <w:top w:val="single" w:sz="4" w:space="0" w:color="auto"/>
              <w:left w:val="single" w:sz="4" w:space="0" w:color="auto"/>
              <w:bottom w:val="single" w:sz="4" w:space="0" w:color="auto"/>
              <w:right w:val="single" w:sz="4" w:space="0" w:color="auto"/>
            </w:tcBorders>
          </w:tcPr>
          <w:p w:rsidR="00440868" w:rsidRPr="00824953" w:rsidRDefault="00363F77" w:rsidP="00363F77">
            <w:pPr>
              <w:ind w:firstLine="708"/>
              <w:rPr>
                <w:rFonts w:ascii="Book Antiqua" w:hAnsi="Book Antiqua" w:cs="Arial"/>
              </w:rPr>
            </w:pPr>
            <w:proofErr w:type="gramStart"/>
            <w:r w:rsidRPr="00824953">
              <w:rPr>
                <w:rFonts w:ascii="Book Antiqua" w:hAnsi="Book Antiqua"/>
              </w:rPr>
              <w:t>ilçemizdeki</w:t>
            </w:r>
            <w:proofErr w:type="gramEnd"/>
            <w:r w:rsidRPr="00824953">
              <w:rPr>
                <w:rFonts w:ascii="Book Antiqua" w:hAnsi="Book Antiqua"/>
              </w:rPr>
              <w:t xml:space="preserve"> geçici koruma altındaki 5-17 yaş grubundaki yabancı öğrencilerin okullaşma oranı (%)</w:t>
            </w:r>
          </w:p>
        </w:tc>
        <w:tc>
          <w:tcPr>
            <w:tcW w:w="2339" w:type="pct"/>
            <w:tcBorders>
              <w:top w:val="single" w:sz="4" w:space="0" w:color="auto"/>
              <w:left w:val="single" w:sz="4" w:space="0" w:color="auto"/>
              <w:bottom w:val="single" w:sz="4" w:space="0" w:color="auto"/>
              <w:right w:val="single" w:sz="4" w:space="0" w:color="auto"/>
            </w:tcBorders>
          </w:tcPr>
          <w:p w:rsidR="00363F77" w:rsidRPr="00824953" w:rsidRDefault="00363F77" w:rsidP="00363F77">
            <w:pPr>
              <w:spacing w:after="200" w:line="276" w:lineRule="auto"/>
              <w:rPr>
                <w:rFonts w:ascii="Book Antiqua" w:eastAsiaTheme="minorHAnsi" w:hAnsi="Book Antiqua" w:cstheme="minorBidi"/>
                <w:b/>
              </w:rPr>
            </w:pPr>
            <w:r w:rsidRPr="00824953">
              <w:rPr>
                <w:rFonts w:ascii="Book Antiqua" w:eastAsiaTheme="minorHAnsi" w:hAnsi="Book Antiqua" w:cstheme="minorBidi"/>
                <w:b/>
              </w:rPr>
              <w:t xml:space="preserve">Tanımlar: </w:t>
            </w:r>
          </w:p>
          <w:p w:rsidR="00363F77" w:rsidRPr="00824953" w:rsidRDefault="00363F77" w:rsidP="00363F77">
            <w:pPr>
              <w:spacing w:after="200" w:line="276" w:lineRule="auto"/>
              <w:rPr>
                <w:rFonts w:ascii="Book Antiqua" w:eastAsiaTheme="minorHAnsi" w:hAnsi="Book Antiqua" w:cstheme="minorBidi"/>
              </w:rPr>
            </w:pPr>
            <w:r w:rsidRPr="00824953">
              <w:rPr>
                <w:rFonts w:ascii="Book Antiqua" w:eastAsiaTheme="minorHAnsi" w:hAnsi="Book Antiqua" w:cstheme="minorBidi"/>
              </w:rPr>
              <w:t>Kademelerine göre 5-17 yaş grubunda bulunana geçici koruma altındaki çocukların eğitimini kapsamaktadır.</w:t>
            </w:r>
          </w:p>
          <w:p w:rsidR="00363F77" w:rsidRPr="00824953" w:rsidRDefault="00363F77" w:rsidP="00363F77">
            <w:pPr>
              <w:spacing w:after="200" w:line="276" w:lineRule="auto"/>
              <w:rPr>
                <w:rFonts w:ascii="Book Antiqua" w:eastAsiaTheme="minorHAnsi" w:hAnsi="Book Antiqua" w:cstheme="minorBidi"/>
              </w:rPr>
            </w:pPr>
            <w:r w:rsidRPr="00824953">
              <w:rPr>
                <w:rFonts w:ascii="Book Antiqua" w:eastAsiaTheme="minorHAnsi" w:hAnsi="Book Antiqua" w:cstheme="minorBidi"/>
              </w:rPr>
              <w:t>Tüm eğitim kademelerinde öğrencilerin bitirdiği yaş temel alınarak ilkokulda teorik yaş 5-9, ortaokulda 9-13 ve lisede 13-17 yaş olarak kabul edilmektedir.</w:t>
            </w:r>
          </w:p>
          <w:p w:rsidR="00363F77" w:rsidRPr="00824953" w:rsidRDefault="00363F77" w:rsidP="00363F77">
            <w:pPr>
              <w:spacing w:after="200" w:line="276" w:lineRule="auto"/>
              <w:rPr>
                <w:rFonts w:ascii="Book Antiqua" w:eastAsiaTheme="minorHAnsi" w:hAnsi="Book Antiqua" w:cstheme="minorBidi"/>
              </w:rPr>
            </w:pPr>
          </w:p>
          <w:p w:rsidR="00363F77" w:rsidRPr="00824953" w:rsidRDefault="00363F77" w:rsidP="00363F77">
            <w:pPr>
              <w:spacing w:after="200" w:line="276" w:lineRule="auto"/>
              <w:rPr>
                <w:rFonts w:ascii="Book Antiqua" w:eastAsiaTheme="minorHAnsi" w:hAnsi="Book Antiqua" w:cstheme="minorBidi"/>
                <w:b/>
              </w:rPr>
            </w:pPr>
            <w:r w:rsidRPr="00824953">
              <w:rPr>
                <w:rFonts w:ascii="Book Antiqua" w:eastAsiaTheme="minorHAnsi" w:hAnsi="Book Antiqua" w:cstheme="minorBidi"/>
                <w:b/>
              </w:rPr>
              <w:t>Hesaplama kuralı:</w:t>
            </w:r>
          </w:p>
          <w:p w:rsidR="00363F77" w:rsidRPr="00824953" w:rsidRDefault="00363F77" w:rsidP="00363F77">
            <w:pPr>
              <w:spacing w:after="200" w:line="276" w:lineRule="auto"/>
              <w:rPr>
                <w:rFonts w:ascii="Book Antiqua" w:eastAsiaTheme="minorHAnsi" w:hAnsi="Book Antiqua" w:cstheme="minorBidi"/>
              </w:rPr>
            </w:pPr>
            <w:r w:rsidRPr="00824953">
              <w:rPr>
                <w:rFonts w:ascii="Book Antiqua" w:eastAsiaTheme="minorHAnsi" w:hAnsi="Book Antiqua" w:cstheme="minorBidi"/>
              </w:rPr>
              <w:t xml:space="preserve">5-17 yaş Okullaşma Oranı: Tüm öğrenim türündeki teorik yaş grubunda bulunan öğrencilerin çağ nüfusuna bölünmesiyle elde edilir. </w:t>
            </w:r>
          </w:p>
          <w:p w:rsidR="00363F77" w:rsidRPr="00824953" w:rsidRDefault="00363F77" w:rsidP="00363F77">
            <w:pPr>
              <w:spacing w:after="200" w:line="276" w:lineRule="auto"/>
              <w:rPr>
                <w:rFonts w:ascii="Book Antiqua" w:eastAsiaTheme="minorHAnsi" w:hAnsi="Book Antiqua" w:cstheme="minorBidi"/>
              </w:rPr>
            </w:pPr>
            <w:r w:rsidRPr="00824953">
              <w:rPr>
                <w:rFonts w:ascii="Book Antiqua" w:eastAsiaTheme="minorHAnsi" w:hAnsi="Book Antiqua" w:cstheme="minorBidi"/>
              </w:rPr>
              <w:t xml:space="preserve">A: Okullaşan Geçici Koruma Altındaki Öğrenci sayısı </w:t>
            </w:r>
          </w:p>
          <w:p w:rsidR="00363F77" w:rsidRPr="00824953" w:rsidRDefault="00363F77" w:rsidP="00363F77">
            <w:pPr>
              <w:spacing w:after="200" w:line="276" w:lineRule="auto"/>
              <w:rPr>
                <w:rFonts w:ascii="Book Antiqua" w:eastAsiaTheme="minorHAnsi" w:hAnsi="Book Antiqua" w:cstheme="minorBidi"/>
              </w:rPr>
            </w:pPr>
            <w:r w:rsidRPr="00824953">
              <w:rPr>
                <w:rFonts w:ascii="Book Antiqua" w:eastAsiaTheme="minorHAnsi" w:hAnsi="Book Antiqua" w:cstheme="minorBidi"/>
              </w:rPr>
              <w:t xml:space="preserve">B:Geçici Koruma Altındaki Öğrenci Çağ Nüfusu </w:t>
            </w:r>
          </w:p>
          <w:p w:rsidR="00363F77" w:rsidRPr="00824953" w:rsidRDefault="00363F77" w:rsidP="00363F77">
            <w:pPr>
              <w:spacing w:after="200" w:line="276" w:lineRule="auto"/>
              <w:rPr>
                <w:rFonts w:ascii="Book Antiqua" w:eastAsiaTheme="minorHAnsi" w:hAnsi="Book Antiqua" w:cstheme="minorBidi"/>
              </w:rPr>
            </w:pPr>
            <w:r w:rsidRPr="00824953">
              <w:rPr>
                <w:rFonts w:ascii="Book Antiqua" w:eastAsiaTheme="minorHAnsi" w:hAnsi="Book Antiqua" w:cstheme="minorBidi"/>
              </w:rPr>
              <w:t xml:space="preserve">Net okullaşma oranı: A/Bx100  </w:t>
            </w:r>
          </w:p>
          <w:p w:rsidR="00363F77" w:rsidRPr="00824953" w:rsidRDefault="00363F77" w:rsidP="00363F77">
            <w:pPr>
              <w:spacing w:after="200" w:line="276" w:lineRule="auto"/>
              <w:rPr>
                <w:rFonts w:ascii="Book Antiqua" w:eastAsiaTheme="minorHAnsi" w:hAnsi="Book Antiqua" w:cstheme="minorBidi"/>
              </w:rPr>
            </w:pPr>
            <w:r w:rsidRPr="00824953">
              <w:rPr>
                <w:rFonts w:ascii="Book Antiqua" w:eastAsiaTheme="minorHAnsi" w:hAnsi="Book Antiqua" w:cstheme="minorBidi"/>
              </w:rPr>
              <w:t>Öğrenci oranı hesaplamalarında ilimizde ikamet eden geçici koruma altındaki Suriyeliler dikkate alınmaktadır.</w:t>
            </w:r>
          </w:p>
          <w:p w:rsidR="00363F77" w:rsidRPr="00824953" w:rsidRDefault="00363F77" w:rsidP="00363F77">
            <w:pPr>
              <w:spacing w:after="200" w:line="276" w:lineRule="auto"/>
              <w:rPr>
                <w:rFonts w:ascii="Book Antiqua" w:eastAsiaTheme="minorHAnsi" w:hAnsi="Book Antiqua" w:cstheme="minorBidi"/>
              </w:rPr>
            </w:pPr>
          </w:p>
          <w:p w:rsidR="00363F77" w:rsidRPr="00824953" w:rsidRDefault="00363F77" w:rsidP="00363F77">
            <w:pPr>
              <w:spacing w:after="200" w:line="276" w:lineRule="auto"/>
              <w:rPr>
                <w:rFonts w:ascii="Book Antiqua" w:eastAsiaTheme="minorHAnsi" w:hAnsi="Book Antiqua" w:cstheme="minorBidi"/>
                <w:b/>
              </w:rPr>
            </w:pPr>
            <w:r w:rsidRPr="00824953">
              <w:rPr>
                <w:rFonts w:ascii="Book Antiqua" w:eastAsiaTheme="minorHAnsi" w:hAnsi="Book Antiqua" w:cstheme="minorBidi"/>
                <w:b/>
              </w:rPr>
              <w:t xml:space="preserve">Gösterge veri kaynağı: </w:t>
            </w:r>
          </w:p>
          <w:p w:rsidR="00363F77" w:rsidRPr="00824953" w:rsidRDefault="00363F77" w:rsidP="00363F77">
            <w:pPr>
              <w:spacing w:after="200" w:line="276" w:lineRule="auto"/>
              <w:rPr>
                <w:rFonts w:ascii="Book Antiqua" w:eastAsiaTheme="minorHAnsi" w:hAnsi="Book Antiqua" w:cstheme="minorBidi"/>
              </w:rPr>
            </w:pPr>
            <w:r w:rsidRPr="00824953">
              <w:rPr>
                <w:rFonts w:ascii="Book Antiqua" w:eastAsiaTheme="minorHAnsi" w:hAnsi="Book Antiqua" w:cstheme="minorBidi"/>
              </w:rPr>
              <w:t>Milli Eğitim Bakanlığı Bilişim Sistemleri (MEBBİS) altında yer alan e-</w:t>
            </w:r>
            <w:proofErr w:type="gramStart"/>
            <w:r w:rsidRPr="00824953">
              <w:rPr>
                <w:rFonts w:ascii="Book Antiqua" w:eastAsiaTheme="minorHAnsi" w:hAnsi="Book Antiqua" w:cstheme="minorBidi"/>
              </w:rPr>
              <w:t>okul  ve</w:t>
            </w:r>
            <w:proofErr w:type="gramEnd"/>
            <w:r w:rsidRPr="00824953">
              <w:rPr>
                <w:rFonts w:ascii="Book Antiqua" w:eastAsiaTheme="minorHAnsi" w:hAnsi="Book Antiqua" w:cstheme="minorBidi"/>
              </w:rPr>
              <w:t xml:space="preserve"> YÖBİS (Yabancı Öğrenci Bilgi İşletim Sistemi) modüllerinde yer alan öğrenci verileri, İl göç idaresinden alınan çağ nüfusuna ait veriler.</w:t>
            </w:r>
          </w:p>
          <w:p w:rsidR="00363F77" w:rsidRPr="00824953" w:rsidRDefault="00363F77" w:rsidP="00363F77">
            <w:pPr>
              <w:spacing w:after="200" w:line="276" w:lineRule="auto"/>
              <w:rPr>
                <w:rFonts w:ascii="Book Antiqua" w:eastAsiaTheme="minorHAnsi" w:hAnsi="Book Antiqua" w:cstheme="minorBidi"/>
              </w:rPr>
            </w:pPr>
            <w:r w:rsidRPr="00824953">
              <w:rPr>
                <w:rFonts w:ascii="Book Antiqua" w:eastAsiaTheme="minorHAnsi" w:hAnsi="Book Antiqua" w:cstheme="minorBidi"/>
              </w:rPr>
              <w:lastRenderedPageBreak/>
              <w:t>Geçici koruma altındaki öğrencilerin okullara kayıtları eğitim öğretim yılı süresince devam etmekte olup, gösterge her eğitim öğretim dönemi sonunda elde edilmektedir.</w:t>
            </w:r>
          </w:p>
          <w:p w:rsidR="00440868" w:rsidRPr="00824953" w:rsidRDefault="00440868" w:rsidP="006D3B9B">
            <w:pPr>
              <w:rPr>
                <w:rFonts w:ascii="Book Antiqua" w:hAnsi="Book Antiqua" w:cs="Arial"/>
                <w:b/>
              </w:rPr>
            </w:pPr>
          </w:p>
        </w:tc>
        <w:tc>
          <w:tcPr>
            <w:tcW w:w="1159" w:type="pct"/>
            <w:tcBorders>
              <w:top w:val="single" w:sz="4" w:space="0" w:color="auto"/>
              <w:left w:val="single" w:sz="4" w:space="0" w:color="auto"/>
              <w:bottom w:val="single" w:sz="4" w:space="0" w:color="auto"/>
              <w:right w:val="single" w:sz="4" w:space="0" w:color="auto"/>
            </w:tcBorders>
          </w:tcPr>
          <w:p w:rsidR="00440868" w:rsidRPr="00824953" w:rsidRDefault="00363F77" w:rsidP="006D3B9B">
            <w:pPr>
              <w:rPr>
                <w:rFonts w:ascii="Book Antiqua" w:hAnsi="Book Antiqua" w:cs="Arial"/>
                <w:b/>
                <w:u w:val="single"/>
              </w:rPr>
            </w:pPr>
            <w:r w:rsidRPr="00824953">
              <w:rPr>
                <w:rFonts w:ascii="Book Antiqua" w:hAnsi="Book Antiqua"/>
                <w:b/>
                <w:u w:val="single"/>
              </w:rPr>
              <w:lastRenderedPageBreak/>
              <w:t>HBÖHB</w:t>
            </w:r>
          </w:p>
        </w:tc>
      </w:tr>
      <w:tr w:rsidR="00440868"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40868" w:rsidRPr="00824953" w:rsidRDefault="00363F77" w:rsidP="006D3B9B">
            <w:pPr>
              <w:rPr>
                <w:rFonts w:ascii="Book Antiqua" w:hAnsi="Book Antiqua" w:cs="Arial"/>
              </w:rPr>
            </w:pPr>
            <w:r w:rsidRPr="00824953">
              <w:rPr>
                <w:rFonts w:ascii="Book Antiqua" w:eastAsia="Times New Roman" w:hAnsi="Book Antiqua"/>
              </w:rPr>
              <w:lastRenderedPageBreak/>
              <w:t>PG 7.1.1</w:t>
            </w:r>
          </w:p>
        </w:tc>
        <w:tc>
          <w:tcPr>
            <w:tcW w:w="1150" w:type="pct"/>
            <w:tcBorders>
              <w:top w:val="single" w:sz="4" w:space="0" w:color="auto"/>
              <w:left w:val="single" w:sz="4" w:space="0" w:color="auto"/>
              <w:bottom w:val="single" w:sz="4" w:space="0" w:color="auto"/>
              <w:right w:val="single" w:sz="4" w:space="0" w:color="auto"/>
            </w:tcBorders>
          </w:tcPr>
          <w:p w:rsidR="00440868" w:rsidRPr="00824953" w:rsidRDefault="00363F77" w:rsidP="006D3B9B">
            <w:pPr>
              <w:rPr>
                <w:rFonts w:ascii="Book Antiqua" w:hAnsi="Book Antiqua" w:cs="Arial"/>
              </w:rPr>
            </w:pPr>
            <w:r w:rsidRPr="00824953">
              <w:rPr>
                <w:rFonts w:ascii="Book Antiqua" w:eastAsia="Times New Roman" w:hAnsi="Book Antiqua"/>
              </w:rPr>
              <w:t>Özel okul öncesi eğitim okullarında bulunan öğrencilerin oranı (%)</w:t>
            </w:r>
          </w:p>
        </w:tc>
        <w:tc>
          <w:tcPr>
            <w:tcW w:w="2339" w:type="pct"/>
            <w:tcBorders>
              <w:top w:val="single" w:sz="4" w:space="0" w:color="auto"/>
              <w:left w:val="single" w:sz="4" w:space="0" w:color="auto"/>
              <w:bottom w:val="single" w:sz="4" w:space="0" w:color="auto"/>
              <w:right w:val="single" w:sz="4" w:space="0" w:color="auto"/>
            </w:tcBorders>
          </w:tcPr>
          <w:p w:rsidR="00363F77" w:rsidRPr="00824953" w:rsidRDefault="00363F77" w:rsidP="00363F77">
            <w:pPr>
              <w:spacing w:after="200" w:line="276" w:lineRule="auto"/>
              <w:rPr>
                <w:rFonts w:ascii="Book Antiqua" w:eastAsiaTheme="minorHAnsi" w:hAnsi="Book Antiqua" w:cstheme="minorBidi"/>
                <w:b/>
              </w:rPr>
            </w:pPr>
            <w:r w:rsidRPr="00824953">
              <w:rPr>
                <w:rFonts w:ascii="Book Antiqua" w:eastAsiaTheme="minorHAnsi" w:hAnsi="Book Antiqua" w:cstheme="minorBidi"/>
                <w:b/>
              </w:rPr>
              <w:t xml:space="preserve">Tanımlar: </w:t>
            </w:r>
          </w:p>
          <w:p w:rsidR="00363F77" w:rsidRPr="00824953" w:rsidRDefault="00363F77" w:rsidP="00363F77">
            <w:pPr>
              <w:spacing w:after="200" w:line="276" w:lineRule="auto"/>
              <w:rPr>
                <w:rFonts w:ascii="Book Antiqua" w:eastAsia="Times New Roman" w:hAnsi="Book Antiqua" w:cstheme="minorBidi"/>
              </w:rPr>
            </w:pPr>
            <w:r w:rsidRPr="00824953">
              <w:rPr>
                <w:rFonts w:ascii="Book Antiqua" w:eastAsia="Times New Roman" w:hAnsi="Book Antiqua" w:cstheme="minorBidi"/>
              </w:rPr>
              <w:t>Okulöncesi Eğitim: Zorunlu ilköğretim çağına gelmemiş, 3 yaş (36 ayını dolduran), 4 yaş ve 5 yaş (66 aydan küçük olan) grubundaki çocukların eğitimini kapsamaktadır. Okulöncesi eğitim 2018-19 Eğitim ve Öğretim Yılı itibarıyla resmi ve özel anaokulları, anasınıfları ve uygulama sınıflarında isteğe bağlı olarak verilmektedir.</w:t>
            </w:r>
          </w:p>
          <w:p w:rsidR="00363F77" w:rsidRPr="00824953" w:rsidRDefault="00363F77" w:rsidP="00363F77">
            <w:pPr>
              <w:spacing w:after="200" w:line="276" w:lineRule="auto"/>
              <w:rPr>
                <w:rFonts w:ascii="Book Antiqua" w:eastAsia="Times New Roman" w:hAnsi="Book Antiqua" w:cstheme="minorBidi"/>
              </w:rPr>
            </w:pPr>
          </w:p>
          <w:p w:rsidR="00363F77" w:rsidRPr="00824953" w:rsidRDefault="00363F77" w:rsidP="00363F77">
            <w:pPr>
              <w:spacing w:after="200" w:line="276" w:lineRule="auto"/>
              <w:rPr>
                <w:rFonts w:ascii="Book Antiqua" w:eastAsiaTheme="minorHAnsi" w:hAnsi="Book Antiqua" w:cstheme="minorBidi"/>
              </w:rPr>
            </w:pPr>
            <w:r w:rsidRPr="00824953">
              <w:rPr>
                <w:rFonts w:ascii="Book Antiqua" w:eastAsiaTheme="minorHAnsi" w:hAnsi="Book Antiqua" w:cstheme="minorBidi"/>
                <w:b/>
              </w:rPr>
              <w:t>Hesaplama kuralı:</w:t>
            </w:r>
          </w:p>
          <w:p w:rsidR="00363F77" w:rsidRPr="00824953" w:rsidRDefault="00363F77" w:rsidP="00363F77">
            <w:pPr>
              <w:spacing w:after="200" w:line="276" w:lineRule="auto"/>
              <w:rPr>
                <w:rFonts w:ascii="Book Antiqua" w:eastAsia="Times New Roman" w:hAnsi="Book Antiqua" w:cstheme="minorBidi"/>
              </w:rPr>
            </w:pPr>
            <w:r w:rsidRPr="00824953">
              <w:rPr>
                <w:rFonts w:ascii="Book Antiqua" w:eastAsia="Times New Roman" w:hAnsi="Book Antiqua" w:cstheme="minorBidi"/>
              </w:rPr>
              <w:t>Veri, özel okul öncesi eğitim kurumlarına devam eden öğrencileri kapsamaktadır.</w:t>
            </w:r>
          </w:p>
          <w:p w:rsidR="00363F77" w:rsidRPr="00824953" w:rsidRDefault="00363F77" w:rsidP="00363F77">
            <w:pPr>
              <w:spacing w:after="200" w:line="276" w:lineRule="auto"/>
              <w:rPr>
                <w:rFonts w:ascii="Book Antiqua" w:eastAsia="Times New Roman" w:hAnsi="Book Antiqua" w:cstheme="minorBidi"/>
              </w:rPr>
            </w:pPr>
            <w:r w:rsidRPr="00824953">
              <w:rPr>
                <w:rFonts w:ascii="Book Antiqua" w:eastAsia="Times New Roman" w:hAnsi="Book Antiqua" w:cstheme="minorBidi"/>
              </w:rPr>
              <w:t>Özel okul öncesi kurumlara devam eden öğrenci sayısı/(Resmi okul öncesi kurumlara devam eden öğrenci sayısı + Özel okul öncesi kurumlara devam eden öğrenci sayısı) *100</w:t>
            </w:r>
          </w:p>
          <w:p w:rsidR="00363F77" w:rsidRPr="00824953" w:rsidRDefault="00363F77" w:rsidP="00363F77">
            <w:pPr>
              <w:spacing w:after="200" w:line="276" w:lineRule="auto"/>
              <w:rPr>
                <w:rFonts w:ascii="Book Antiqua" w:eastAsia="Times New Roman" w:hAnsi="Book Antiqua" w:cstheme="minorBidi"/>
              </w:rPr>
            </w:pPr>
          </w:p>
          <w:p w:rsidR="00363F77" w:rsidRPr="00824953" w:rsidRDefault="00363F77" w:rsidP="00363F77">
            <w:pPr>
              <w:spacing w:after="200" w:line="276" w:lineRule="auto"/>
              <w:rPr>
                <w:rFonts w:ascii="Book Antiqua" w:eastAsiaTheme="minorHAnsi" w:hAnsi="Book Antiqua" w:cstheme="minorBidi"/>
                <w:b/>
              </w:rPr>
            </w:pPr>
            <w:r w:rsidRPr="00824953">
              <w:rPr>
                <w:rFonts w:ascii="Book Antiqua" w:eastAsiaTheme="minorHAnsi" w:hAnsi="Book Antiqua" w:cstheme="minorBidi"/>
                <w:b/>
              </w:rPr>
              <w:t xml:space="preserve">Gösterge veri kaynağı: </w:t>
            </w:r>
          </w:p>
          <w:p w:rsidR="00363F77" w:rsidRPr="00824953" w:rsidRDefault="00363F77" w:rsidP="00363F77">
            <w:pPr>
              <w:spacing w:after="200" w:line="276" w:lineRule="auto"/>
              <w:rPr>
                <w:rFonts w:ascii="Book Antiqua" w:eastAsia="Times New Roman" w:hAnsi="Book Antiqua" w:cstheme="minorBidi"/>
              </w:rPr>
            </w:pPr>
            <w:r w:rsidRPr="00824953">
              <w:rPr>
                <w:rFonts w:ascii="Book Antiqua" w:eastAsia="Times New Roman" w:hAnsi="Book Antiqua" w:cstheme="minorBidi"/>
              </w:rPr>
              <w:t xml:space="preserve">Milli Eğitim Bakanlığı Bilişim Sistemleri (MEBBİS) altında yer alan e-okul </w:t>
            </w:r>
            <w:proofErr w:type="gramStart"/>
            <w:r w:rsidRPr="00824953">
              <w:rPr>
                <w:rFonts w:ascii="Book Antiqua" w:eastAsia="Times New Roman" w:hAnsi="Book Antiqua" w:cstheme="minorBidi"/>
              </w:rPr>
              <w:t>modülünde</w:t>
            </w:r>
            <w:proofErr w:type="gramEnd"/>
            <w:r w:rsidRPr="00824953">
              <w:rPr>
                <w:rFonts w:ascii="Book Antiqua" w:eastAsia="Times New Roman" w:hAnsi="Book Antiqua" w:cstheme="minorBidi"/>
              </w:rPr>
              <w:t xml:space="preserve"> yer alan öğrenci verileridir.</w:t>
            </w:r>
          </w:p>
          <w:p w:rsidR="00440868" w:rsidRPr="00824953" w:rsidRDefault="00440868" w:rsidP="006D3B9B">
            <w:pPr>
              <w:rPr>
                <w:rFonts w:ascii="Book Antiqua" w:hAnsi="Book Antiqua" w:cs="Arial"/>
                <w:b/>
              </w:rPr>
            </w:pPr>
          </w:p>
        </w:tc>
        <w:tc>
          <w:tcPr>
            <w:tcW w:w="1159" w:type="pct"/>
            <w:tcBorders>
              <w:top w:val="single" w:sz="4" w:space="0" w:color="auto"/>
              <w:left w:val="single" w:sz="4" w:space="0" w:color="auto"/>
              <w:bottom w:val="single" w:sz="4" w:space="0" w:color="auto"/>
              <w:right w:val="single" w:sz="4" w:space="0" w:color="auto"/>
            </w:tcBorders>
          </w:tcPr>
          <w:p w:rsidR="00363F77" w:rsidRPr="00824953" w:rsidRDefault="00363F77" w:rsidP="006D3B9B">
            <w:pPr>
              <w:rPr>
                <w:rFonts w:ascii="Book Antiqua" w:hAnsi="Book Antiqua" w:cs="Arial"/>
                <w:b/>
                <w:u w:val="single"/>
              </w:rPr>
            </w:pPr>
          </w:p>
          <w:p w:rsidR="00363F77" w:rsidRPr="00824953" w:rsidRDefault="00363F77" w:rsidP="00363F77">
            <w:pPr>
              <w:rPr>
                <w:rFonts w:ascii="Book Antiqua" w:hAnsi="Book Antiqua" w:cs="Arial"/>
              </w:rPr>
            </w:pPr>
          </w:p>
          <w:p w:rsidR="00440868" w:rsidRPr="00824953" w:rsidRDefault="00363F77" w:rsidP="00363F77">
            <w:pPr>
              <w:rPr>
                <w:rFonts w:ascii="Book Antiqua" w:hAnsi="Book Antiqua" w:cs="Arial"/>
              </w:rPr>
            </w:pPr>
            <w:r w:rsidRPr="00824953">
              <w:rPr>
                <w:rFonts w:ascii="Book Antiqua" w:hAnsi="Book Antiqua"/>
                <w:b/>
                <w:u w:val="single"/>
              </w:rPr>
              <w:t>ÖÖKŞM</w:t>
            </w:r>
          </w:p>
        </w:tc>
      </w:tr>
      <w:tr w:rsidR="00363F77"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363F77" w:rsidRPr="00824953" w:rsidRDefault="00DC6A98" w:rsidP="00947393">
            <w:pPr>
              <w:rPr>
                <w:rFonts w:ascii="Book Antiqua" w:eastAsia="Times New Roman" w:hAnsi="Book Antiqua"/>
              </w:rPr>
            </w:pPr>
            <w:r w:rsidRPr="00824953">
              <w:rPr>
                <w:rFonts w:ascii="Book Antiqua" w:eastAsia="Times New Roman" w:hAnsi="Book Antiqua" w:cs="Arial"/>
              </w:rPr>
              <w:t>PG 7.1</w:t>
            </w:r>
            <w:r w:rsidR="00363F77" w:rsidRPr="00824953">
              <w:rPr>
                <w:rFonts w:ascii="Book Antiqua" w:eastAsia="Times New Roman" w:hAnsi="Book Antiqua" w:cs="Arial"/>
              </w:rPr>
              <w:t>.1</w:t>
            </w:r>
            <w:r w:rsidR="00947393">
              <w:rPr>
                <w:rFonts w:ascii="Book Antiqua" w:eastAsia="Times New Roman" w:hAnsi="Book Antiqua" w:cs="Arial"/>
              </w:rPr>
              <w:t>.</w:t>
            </w:r>
          </w:p>
        </w:tc>
        <w:tc>
          <w:tcPr>
            <w:tcW w:w="1150" w:type="pct"/>
            <w:tcBorders>
              <w:top w:val="single" w:sz="4" w:space="0" w:color="auto"/>
              <w:left w:val="single" w:sz="4" w:space="0" w:color="auto"/>
              <w:bottom w:val="single" w:sz="4" w:space="0" w:color="auto"/>
              <w:right w:val="single" w:sz="4" w:space="0" w:color="auto"/>
            </w:tcBorders>
            <w:shd w:val="clear" w:color="auto" w:fill="auto"/>
          </w:tcPr>
          <w:p w:rsidR="00363F77" w:rsidRPr="00824953" w:rsidRDefault="00363F77" w:rsidP="00D8424F">
            <w:pPr>
              <w:rPr>
                <w:rFonts w:ascii="Book Antiqua" w:eastAsia="Times New Roman" w:hAnsi="Book Antiqua"/>
              </w:rPr>
            </w:pPr>
            <w:r w:rsidRPr="00824953">
              <w:rPr>
                <w:rFonts w:ascii="Book Antiqua" w:eastAsia="Times New Roman" w:hAnsi="Book Antiqua" w:cs="Arial"/>
              </w:rPr>
              <w:t>Uzaktan eğitim veren özel öğretim kurumlarından sertifika alan kişi sayısı</w:t>
            </w:r>
          </w:p>
        </w:tc>
        <w:tc>
          <w:tcPr>
            <w:tcW w:w="2339" w:type="pct"/>
            <w:tcBorders>
              <w:top w:val="single" w:sz="4" w:space="0" w:color="auto"/>
              <w:left w:val="single" w:sz="4" w:space="0" w:color="auto"/>
              <w:bottom w:val="single" w:sz="4" w:space="0" w:color="auto"/>
              <w:right w:val="single" w:sz="4" w:space="0" w:color="auto"/>
            </w:tcBorders>
            <w:shd w:val="clear" w:color="auto" w:fill="auto"/>
          </w:tcPr>
          <w:p w:rsidR="00363F77" w:rsidRPr="00824953" w:rsidRDefault="00363F77" w:rsidP="00363F77">
            <w:pPr>
              <w:spacing w:line="259" w:lineRule="auto"/>
              <w:rPr>
                <w:rFonts w:ascii="Book Antiqua" w:hAnsi="Book Antiqua"/>
                <w:b/>
              </w:rPr>
            </w:pPr>
            <w:r w:rsidRPr="00824953">
              <w:rPr>
                <w:rFonts w:ascii="Book Antiqua" w:hAnsi="Book Antiqua"/>
                <w:b/>
              </w:rPr>
              <w:t xml:space="preserve">Tanımlar: </w:t>
            </w:r>
          </w:p>
          <w:p w:rsidR="00363F77" w:rsidRPr="00824953" w:rsidRDefault="00363F77" w:rsidP="00363F77">
            <w:pPr>
              <w:spacing w:line="259" w:lineRule="auto"/>
              <w:rPr>
                <w:rFonts w:ascii="Book Antiqua" w:eastAsia="Times New Roman" w:hAnsi="Book Antiqua"/>
              </w:rPr>
            </w:pPr>
            <w:r w:rsidRPr="00824953">
              <w:rPr>
                <w:rFonts w:ascii="Book Antiqua" w:eastAsia="Times New Roman" w:hAnsi="Book Antiqua"/>
                <w:b/>
              </w:rPr>
              <w:t>Uzaktan eğitim veren özel öğretim kurumları:</w:t>
            </w:r>
            <w:r w:rsidRPr="00824953">
              <w:rPr>
                <w:rFonts w:ascii="Book Antiqua" w:eastAsia="Times New Roman" w:hAnsi="Book Antiqua"/>
              </w:rPr>
              <w:t xml:space="preserve"> 5580 sayılı Kanun kapsamında çeşitli nedenlerle öğrenimlerini sürdüremeyenlere her türlü iletişim araçları ile eğitim-öğretim yapan kurumlardır.</w:t>
            </w:r>
          </w:p>
          <w:p w:rsidR="00363F77" w:rsidRPr="00824953" w:rsidRDefault="00363F77" w:rsidP="00363F77">
            <w:pPr>
              <w:spacing w:line="259" w:lineRule="auto"/>
              <w:rPr>
                <w:rFonts w:ascii="Book Antiqua" w:eastAsia="Times New Roman" w:hAnsi="Book Antiqua"/>
              </w:rPr>
            </w:pPr>
            <w:r w:rsidRPr="00824953">
              <w:rPr>
                <w:rFonts w:ascii="Book Antiqua" w:eastAsia="Times New Roman" w:hAnsi="Book Antiqua"/>
              </w:rPr>
              <w:t xml:space="preserve">Verinin Kapsamı:  Uzaktan öğretim yapan özel öğretim kurumlarına </w:t>
            </w:r>
            <w:r w:rsidRPr="00824953">
              <w:rPr>
                <w:rFonts w:ascii="Book Antiqua" w:eastAsia="Times New Roman" w:hAnsi="Book Antiqua"/>
              </w:rPr>
              <w:lastRenderedPageBreak/>
              <w:t>devam ederek sertifika almaya hak kazanan kursiyerleri kapsamaktadır.</w:t>
            </w:r>
          </w:p>
          <w:p w:rsidR="00363F77" w:rsidRPr="00824953" w:rsidRDefault="00363F77" w:rsidP="00363F77">
            <w:pPr>
              <w:spacing w:line="259" w:lineRule="auto"/>
              <w:rPr>
                <w:rFonts w:ascii="Book Antiqua" w:hAnsi="Book Antiqua"/>
              </w:rPr>
            </w:pPr>
            <w:r w:rsidRPr="00824953">
              <w:rPr>
                <w:rFonts w:ascii="Book Antiqua" w:hAnsi="Book Antiqua"/>
                <w:b/>
              </w:rPr>
              <w:t>Hesaplama kuralı:</w:t>
            </w:r>
            <w:r w:rsidRPr="00824953">
              <w:rPr>
                <w:rFonts w:ascii="Book Antiqua" w:eastAsia="Times New Roman" w:hAnsi="Book Antiqua"/>
              </w:rPr>
              <w:t xml:space="preserve"> Uzaktan öğretim yapan özel öğretim kurumlarına devam ederek sertifika almaya hak kazanan kişi sayısı.</w:t>
            </w:r>
          </w:p>
          <w:p w:rsidR="00363F77" w:rsidRPr="00824953" w:rsidRDefault="00363F77" w:rsidP="00363F77">
            <w:pPr>
              <w:spacing w:line="259" w:lineRule="auto"/>
              <w:rPr>
                <w:rFonts w:ascii="Book Antiqua" w:hAnsi="Book Antiqua"/>
                <w:b/>
              </w:rPr>
            </w:pPr>
            <w:r w:rsidRPr="00824953">
              <w:rPr>
                <w:rFonts w:ascii="Book Antiqua" w:hAnsi="Book Antiqua"/>
                <w:b/>
              </w:rPr>
              <w:t xml:space="preserve">Gösterge veri kaynağı: </w:t>
            </w:r>
            <w:r w:rsidRPr="00824953">
              <w:rPr>
                <w:rFonts w:ascii="Book Antiqua" w:eastAsia="Times New Roman" w:hAnsi="Book Antiqua"/>
              </w:rPr>
              <w:t xml:space="preserve">Milli Eğitim Bakanlığı Bilişim Sistemleri (MEBBİS) altında yer alan e-özel </w:t>
            </w:r>
            <w:proofErr w:type="gramStart"/>
            <w:r w:rsidRPr="00824953">
              <w:rPr>
                <w:rFonts w:ascii="Book Antiqua" w:eastAsia="Times New Roman" w:hAnsi="Book Antiqua"/>
              </w:rPr>
              <w:t>modülünde</w:t>
            </w:r>
            <w:proofErr w:type="gramEnd"/>
            <w:r w:rsidRPr="00824953">
              <w:rPr>
                <w:rFonts w:ascii="Book Antiqua" w:eastAsia="Times New Roman" w:hAnsi="Book Antiqua"/>
              </w:rPr>
              <w:t xml:space="preserve"> yer alan kursiyer verileridir. Gösterge stratejik plan izleme değerlendirme dönemlerinde takip edilecektir.  </w:t>
            </w:r>
          </w:p>
          <w:p w:rsidR="00363F77" w:rsidRPr="00824953" w:rsidRDefault="00363F77" w:rsidP="00363F77">
            <w:pPr>
              <w:rPr>
                <w:rFonts w:ascii="Book Antiqua" w:hAnsi="Book Antiqua"/>
                <w:b/>
              </w:rPr>
            </w:pPr>
          </w:p>
        </w:tc>
        <w:tc>
          <w:tcPr>
            <w:tcW w:w="1159" w:type="pct"/>
            <w:tcBorders>
              <w:top w:val="single" w:sz="4" w:space="0" w:color="auto"/>
              <w:left w:val="single" w:sz="4" w:space="0" w:color="auto"/>
              <w:bottom w:val="single" w:sz="4" w:space="0" w:color="auto"/>
              <w:right w:val="single" w:sz="4" w:space="0" w:color="auto"/>
            </w:tcBorders>
          </w:tcPr>
          <w:p w:rsidR="00363F77" w:rsidRPr="00824953" w:rsidRDefault="00363F77" w:rsidP="00363F77">
            <w:pPr>
              <w:rPr>
                <w:rFonts w:ascii="Book Antiqua" w:hAnsi="Book Antiqua"/>
                <w:b/>
                <w:u w:val="single"/>
              </w:rPr>
            </w:pPr>
            <w:r w:rsidRPr="00824953">
              <w:rPr>
                <w:rFonts w:ascii="Book Antiqua" w:hAnsi="Book Antiqua"/>
                <w:b/>
                <w:u w:val="single"/>
              </w:rPr>
              <w:lastRenderedPageBreak/>
              <w:t>ÖÖHŞM</w:t>
            </w:r>
          </w:p>
        </w:tc>
      </w:tr>
      <w:tr w:rsidR="00363F77" w:rsidRPr="00824953" w:rsidTr="00A06D66">
        <w:tc>
          <w:tcPr>
            <w:tcW w:w="3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363F77" w:rsidRPr="00824953" w:rsidRDefault="00DC6A98" w:rsidP="00363F77">
            <w:pPr>
              <w:rPr>
                <w:rFonts w:ascii="Book Antiqua" w:eastAsia="Times New Roman" w:hAnsi="Book Antiqua"/>
              </w:rPr>
            </w:pPr>
            <w:r w:rsidRPr="00824953">
              <w:rPr>
                <w:rFonts w:ascii="Book Antiqua" w:eastAsia="Times New Roman" w:hAnsi="Book Antiqua" w:cs="Arial"/>
              </w:rPr>
              <w:lastRenderedPageBreak/>
              <w:t>PG 7.1</w:t>
            </w:r>
            <w:r w:rsidR="00947393">
              <w:rPr>
                <w:rFonts w:ascii="Book Antiqua" w:eastAsia="Times New Roman" w:hAnsi="Book Antiqua" w:cs="Arial"/>
              </w:rPr>
              <w:t>.2.</w:t>
            </w:r>
          </w:p>
        </w:tc>
        <w:tc>
          <w:tcPr>
            <w:tcW w:w="1150" w:type="pct"/>
            <w:tcBorders>
              <w:top w:val="single" w:sz="4" w:space="0" w:color="auto"/>
              <w:left w:val="single" w:sz="4" w:space="0" w:color="auto"/>
              <w:bottom w:val="single" w:sz="4" w:space="0" w:color="auto"/>
              <w:right w:val="single" w:sz="4" w:space="0" w:color="auto"/>
            </w:tcBorders>
            <w:shd w:val="clear" w:color="auto" w:fill="auto"/>
          </w:tcPr>
          <w:p w:rsidR="00363F77" w:rsidRPr="00824953" w:rsidRDefault="00363F77" w:rsidP="00363F77">
            <w:pPr>
              <w:rPr>
                <w:rFonts w:ascii="Book Antiqua" w:eastAsia="Times New Roman" w:hAnsi="Book Antiqua"/>
              </w:rPr>
            </w:pPr>
            <w:r w:rsidRPr="00824953">
              <w:rPr>
                <w:rFonts w:ascii="Book Antiqua" w:eastAsia="Times New Roman" w:hAnsi="Book Antiqua" w:cs="Arial"/>
              </w:rPr>
              <w:t>Uzaktan eğitim içeriklerine ilişkin öğretmen ve kursiyerlerde farkındalık çalışma sayısı(seminer, afiş, broşür vb.)</w:t>
            </w:r>
          </w:p>
        </w:tc>
        <w:tc>
          <w:tcPr>
            <w:tcW w:w="2339" w:type="pct"/>
            <w:tcBorders>
              <w:top w:val="single" w:sz="4" w:space="0" w:color="auto"/>
              <w:left w:val="single" w:sz="4" w:space="0" w:color="auto"/>
              <w:bottom w:val="single" w:sz="4" w:space="0" w:color="auto"/>
              <w:right w:val="single" w:sz="4" w:space="0" w:color="auto"/>
            </w:tcBorders>
            <w:shd w:val="clear" w:color="auto" w:fill="auto"/>
          </w:tcPr>
          <w:p w:rsidR="00363F77" w:rsidRPr="00824953" w:rsidRDefault="00363F77" w:rsidP="00363F77">
            <w:pPr>
              <w:spacing w:line="259" w:lineRule="auto"/>
              <w:rPr>
                <w:rFonts w:ascii="Book Antiqua" w:hAnsi="Book Antiqua"/>
                <w:b/>
              </w:rPr>
            </w:pPr>
            <w:r w:rsidRPr="00824953">
              <w:rPr>
                <w:rFonts w:ascii="Book Antiqua" w:hAnsi="Book Antiqua"/>
                <w:b/>
              </w:rPr>
              <w:t xml:space="preserve">Tanımlar: </w:t>
            </w:r>
          </w:p>
          <w:p w:rsidR="00363F77" w:rsidRPr="00824953" w:rsidRDefault="00363F77" w:rsidP="00363F77">
            <w:pPr>
              <w:spacing w:line="259" w:lineRule="auto"/>
              <w:rPr>
                <w:rFonts w:ascii="Book Antiqua" w:eastAsia="Times New Roman" w:hAnsi="Book Antiqua"/>
              </w:rPr>
            </w:pPr>
            <w:r w:rsidRPr="00824953">
              <w:rPr>
                <w:rFonts w:ascii="Book Antiqua" w:eastAsia="Times New Roman" w:hAnsi="Book Antiqua"/>
              </w:rPr>
              <w:t>Uzaktan eğitim veren özel öğretim kurumlarının tanıtımına yönelik seminer: 5580 sayılı Kanun kapsamında çeşitli nedenlerle öğrenimlerini sürdüremeyenlere her türlü iletişim araçları ile eğitim-öğretim yapan kurumların mesleki gelişime yönelik tanıtımına yönelik yapılan eğitimler.</w:t>
            </w:r>
          </w:p>
          <w:p w:rsidR="00363F77" w:rsidRPr="00824953" w:rsidRDefault="00363F77" w:rsidP="00363F77">
            <w:pPr>
              <w:spacing w:line="259" w:lineRule="auto"/>
              <w:rPr>
                <w:rFonts w:ascii="Book Antiqua" w:hAnsi="Book Antiqua"/>
              </w:rPr>
            </w:pPr>
            <w:r w:rsidRPr="00824953">
              <w:rPr>
                <w:rFonts w:ascii="Book Antiqua" w:hAnsi="Book Antiqua"/>
                <w:b/>
              </w:rPr>
              <w:t>Hesaplama kuralı:</w:t>
            </w:r>
          </w:p>
          <w:p w:rsidR="00363F77" w:rsidRPr="00824953" w:rsidRDefault="00363F77" w:rsidP="00363F77">
            <w:pPr>
              <w:spacing w:line="259" w:lineRule="auto"/>
              <w:rPr>
                <w:rFonts w:ascii="Book Antiqua" w:eastAsia="Times New Roman" w:hAnsi="Book Antiqua"/>
              </w:rPr>
            </w:pPr>
            <w:r w:rsidRPr="00824953">
              <w:rPr>
                <w:rFonts w:ascii="Book Antiqua" w:eastAsia="Times New Roman" w:hAnsi="Book Antiqua"/>
              </w:rPr>
              <w:t>Yıl içerisinde yapılan eğitim sayısını kapsamaktadır.</w:t>
            </w:r>
          </w:p>
          <w:p w:rsidR="00363F77" w:rsidRPr="00824953" w:rsidRDefault="00363F77" w:rsidP="00363F77">
            <w:pPr>
              <w:spacing w:line="259" w:lineRule="auto"/>
              <w:rPr>
                <w:rFonts w:ascii="Book Antiqua" w:hAnsi="Book Antiqua"/>
              </w:rPr>
            </w:pPr>
            <w:r w:rsidRPr="00824953">
              <w:rPr>
                <w:rFonts w:ascii="Book Antiqua" w:hAnsi="Book Antiqua"/>
                <w:b/>
              </w:rPr>
              <w:t xml:space="preserve">Gösterge veri kaynağı: </w:t>
            </w:r>
            <w:r w:rsidRPr="00824953">
              <w:rPr>
                <w:rFonts w:ascii="Book Antiqua" w:hAnsi="Book Antiqua"/>
              </w:rPr>
              <w:t>İlgili birimden alınan ver.</w:t>
            </w:r>
          </w:p>
          <w:p w:rsidR="00363F77" w:rsidRPr="00824953" w:rsidRDefault="00363F77" w:rsidP="00363F77">
            <w:pPr>
              <w:spacing w:line="259" w:lineRule="auto"/>
              <w:rPr>
                <w:rFonts w:ascii="Book Antiqua" w:hAnsi="Book Antiqua"/>
                <w:b/>
              </w:rPr>
            </w:pPr>
          </w:p>
        </w:tc>
        <w:tc>
          <w:tcPr>
            <w:tcW w:w="1159" w:type="pct"/>
            <w:tcBorders>
              <w:top w:val="single" w:sz="4" w:space="0" w:color="auto"/>
              <w:left w:val="single" w:sz="4" w:space="0" w:color="auto"/>
              <w:bottom w:val="single" w:sz="4" w:space="0" w:color="auto"/>
              <w:right w:val="single" w:sz="4" w:space="0" w:color="auto"/>
            </w:tcBorders>
          </w:tcPr>
          <w:p w:rsidR="00363F77" w:rsidRPr="00824953" w:rsidRDefault="00363F77" w:rsidP="00363F77">
            <w:pPr>
              <w:rPr>
                <w:rFonts w:ascii="Book Antiqua" w:hAnsi="Book Antiqua"/>
                <w:b/>
                <w:u w:val="single"/>
              </w:rPr>
            </w:pPr>
            <w:r w:rsidRPr="00824953">
              <w:rPr>
                <w:rFonts w:ascii="Book Antiqua" w:hAnsi="Book Antiqua"/>
                <w:b/>
                <w:u w:val="single"/>
              </w:rPr>
              <w:t>ÖÖHŞM</w:t>
            </w:r>
          </w:p>
        </w:tc>
      </w:tr>
    </w:tbl>
    <w:p w:rsidR="00174F6E" w:rsidRPr="00824953" w:rsidRDefault="00174F6E" w:rsidP="00174F6E">
      <w:pPr>
        <w:keepNext/>
        <w:keepLines/>
        <w:spacing w:before="240" w:after="240" w:line="256" w:lineRule="auto"/>
        <w:jc w:val="both"/>
        <w:outlineLvl w:val="0"/>
        <w:rPr>
          <w:rFonts w:ascii="Book Antiqua" w:eastAsia="Times New Roman" w:hAnsi="Book Antiqua" w:cs="Times New Roman"/>
          <w:b/>
          <w:color w:val="C45911"/>
        </w:rPr>
      </w:pPr>
    </w:p>
    <w:p w:rsidR="00C84558" w:rsidRPr="00824953" w:rsidRDefault="00C84558">
      <w:pPr>
        <w:rPr>
          <w:rFonts w:ascii="Book Antiqua" w:hAnsi="Book Antiqua"/>
        </w:rPr>
      </w:pPr>
      <w:bookmarkStart w:id="1" w:name="_GoBack"/>
      <w:bookmarkEnd w:id="1"/>
    </w:p>
    <w:sectPr w:rsidR="00C84558" w:rsidRPr="00824953" w:rsidSect="00824953">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514" w:rsidRDefault="005D1514" w:rsidP="00E17A80">
      <w:pPr>
        <w:spacing w:after="0" w:line="240" w:lineRule="auto"/>
      </w:pPr>
      <w:r>
        <w:separator/>
      </w:r>
    </w:p>
  </w:endnote>
  <w:endnote w:type="continuationSeparator" w:id="0">
    <w:p w:rsidR="005D1514" w:rsidRDefault="005D1514" w:rsidP="00E17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Book Antiqua">
    <w:altName w:val="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MVYAAN+NeoSansPro-Medium">
    <w:altName w:val="MVYAAN+NeoSansPro-Medium"/>
    <w:panose1 w:val="00000000000000000000"/>
    <w:charset w:val="A2"/>
    <w:family w:val="swiss"/>
    <w:notTrueType/>
    <w:pitch w:val="default"/>
    <w:sig w:usb0="00000005" w:usb1="00000000" w:usb2="00000000" w:usb3="00000000" w:csb0="00000010" w:csb1="00000000"/>
  </w:font>
  <w:font w:name="Neo Sans Pro">
    <w:altName w:val="Arial"/>
    <w:charset w:val="A2"/>
    <w:family w:val="swiss"/>
    <w:pitch w:val="variable"/>
    <w:sig w:usb0="A00002AF" w:usb1="5000205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514" w:rsidRDefault="005D1514" w:rsidP="00E17A80">
      <w:pPr>
        <w:spacing w:after="0" w:line="240" w:lineRule="auto"/>
      </w:pPr>
      <w:r>
        <w:separator/>
      </w:r>
    </w:p>
  </w:footnote>
  <w:footnote w:type="continuationSeparator" w:id="0">
    <w:p w:rsidR="005D1514" w:rsidRDefault="005D1514" w:rsidP="00E17A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CE0"/>
    <w:rsid w:val="000F7737"/>
    <w:rsid w:val="00143007"/>
    <w:rsid w:val="00174F6E"/>
    <w:rsid w:val="00252249"/>
    <w:rsid w:val="00363F77"/>
    <w:rsid w:val="00440868"/>
    <w:rsid w:val="004B1A15"/>
    <w:rsid w:val="005D1514"/>
    <w:rsid w:val="006D3B9B"/>
    <w:rsid w:val="00760CE0"/>
    <w:rsid w:val="00824953"/>
    <w:rsid w:val="00884081"/>
    <w:rsid w:val="00947393"/>
    <w:rsid w:val="009C57BA"/>
    <w:rsid w:val="00A06D66"/>
    <w:rsid w:val="00C84558"/>
    <w:rsid w:val="00D8424F"/>
    <w:rsid w:val="00DC6A98"/>
    <w:rsid w:val="00E17A80"/>
    <w:rsid w:val="00E34355"/>
    <w:rsid w:val="00E701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174F6E"/>
    <w:pPr>
      <w:keepNext/>
      <w:keepLines/>
      <w:spacing w:before="480" w:after="0"/>
      <w:outlineLvl w:val="0"/>
    </w:pPr>
    <w:rPr>
      <w:rFonts w:ascii="Book Antiqua" w:eastAsia="Times New Roman" w:hAnsi="Book Antiqua" w:cs="Times New Roman"/>
      <w:b/>
      <w:color w:val="C45911"/>
      <w:sz w:val="40"/>
      <w:szCs w:val="24"/>
    </w:rPr>
  </w:style>
  <w:style w:type="paragraph" w:styleId="Balk2">
    <w:name w:val="heading 2"/>
    <w:basedOn w:val="Normal"/>
    <w:next w:val="Normal"/>
    <w:link w:val="Balk2Char2"/>
    <w:uiPriority w:val="9"/>
    <w:semiHidden/>
    <w:unhideWhenUsed/>
    <w:qFormat/>
    <w:rsid w:val="00174F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174F6E"/>
    <w:pPr>
      <w:keepNext/>
      <w:keepLines/>
      <w:spacing w:before="200" w:after="0"/>
      <w:outlineLvl w:val="2"/>
    </w:pPr>
    <w:rPr>
      <w:rFonts w:ascii="Calibri Light" w:eastAsia="Times New Roman" w:hAnsi="Calibri Light" w:cs="Times New Roman"/>
      <w:color w:val="0D0D0D"/>
      <w:sz w:val="28"/>
      <w:szCs w:val="24"/>
    </w:rPr>
  </w:style>
  <w:style w:type="paragraph" w:styleId="Balk4">
    <w:name w:val="heading 4"/>
    <w:basedOn w:val="Normal"/>
    <w:next w:val="Normal"/>
    <w:link w:val="Balk4Char"/>
    <w:uiPriority w:val="9"/>
    <w:semiHidden/>
    <w:unhideWhenUsed/>
    <w:qFormat/>
    <w:rsid w:val="00174F6E"/>
    <w:pPr>
      <w:keepNext/>
      <w:keepLines/>
      <w:spacing w:before="200" w:after="0"/>
      <w:outlineLvl w:val="3"/>
    </w:pPr>
    <w:rPr>
      <w:rFonts w:ascii="Book Antiqua" w:eastAsia="Calibri" w:hAnsi="Book Antiqua" w:cs="Times New Roman"/>
      <w:b/>
      <w:color w:val="1F4E79"/>
      <w:sz w:val="2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Normal"/>
    <w:next w:val="Normal"/>
    <w:uiPriority w:val="9"/>
    <w:qFormat/>
    <w:rsid w:val="00174F6E"/>
    <w:pPr>
      <w:keepNext/>
      <w:keepLines/>
      <w:spacing w:before="240" w:after="240" w:line="256" w:lineRule="auto"/>
      <w:jc w:val="both"/>
      <w:outlineLvl w:val="0"/>
    </w:pPr>
    <w:rPr>
      <w:rFonts w:ascii="Book Antiqua" w:eastAsia="Times New Roman" w:hAnsi="Book Antiqua" w:cs="Times New Roman"/>
      <w:b/>
      <w:color w:val="C45911"/>
      <w:sz w:val="40"/>
      <w:szCs w:val="24"/>
    </w:rPr>
  </w:style>
  <w:style w:type="paragraph" w:customStyle="1" w:styleId="Balk21">
    <w:name w:val="Başlık 21"/>
    <w:basedOn w:val="Normal"/>
    <w:next w:val="Normal"/>
    <w:link w:val="Balk2Char"/>
    <w:uiPriority w:val="9"/>
    <w:unhideWhenUsed/>
    <w:qFormat/>
    <w:rsid w:val="00174F6E"/>
    <w:pPr>
      <w:keepNext/>
      <w:keepLines/>
      <w:spacing w:before="40" w:after="240" w:line="256" w:lineRule="auto"/>
      <w:ind w:left="426"/>
      <w:jc w:val="both"/>
      <w:outlineLvl w:val="1"/>
    </w:pPr>
    <w:rPr>
      <w:rFonts w:ascii="Book Antiqua" w:eastAsia="Times New Roman" w:hAnsi="Book Antiqua" w:cs="Times New Roman"/>
      <w:b/>
      <w:color w:val="1F4E79"/>
      <w:sz w:val="36"/>
      <w:szCs w:val="24"/>
    </w:rPr>
  </w:style>
  <w:style w:type="paragraph" w:customStyle="1" w:styleId="StratejikHedef1">
    <w:name w:val="Stratejik Hedef1"/>
    <w:basedOn w:val="Normal"/>
    <w:next w:val="Normal"/>
    <w:uiPriority w:val="9"/>
    <w:unhideWhenUsed/>
    <w:qFormat/>
    <w:rsid w:val="00174F6E"/>
    <w:pPr>
      <w:keepNext/>
      <w:keepLines/>
      <w:spacing w:before="40" w:after="0" w:line="256" w:lineRule="auto"/>
      <w:jc w:val="both"/>
      <w:outlineLvl w:val="2"/>
    </w:pPr>
    <w:rPr>
      <w:rFonts w:ascii="Calibri Light" w:eastAsia="Times New Roman" w:hAnsi="Calibri Light" w:cs="Times New Roman"/>
      <w:color w:val="0D0D0D"/>
      <w:sz w:val="28"/>
      <w:szCs w:val="24"/>
    </w:rPr>
  </w:style>
  <w:style w:type="paragraph" w:customStyle="1" w:styleId="Balk41">
    <w:name w:val="Başlık 41"/>
    <w:basedOn w:val="Balk2"/>
    <w:next w:val="Normal"/>
    <w:uiPriority w:val="9"/>
    <w:unhideWhenUsed/>
    <w:qFormat/>
    <w:rsid w:val="00174F6E"/>
    <w:pPr>
      <w:spacing w:before="40" w:after="240" w:line="256" w:lineRule="auto"/>
      <w:ind w:left="426" w:firstLine="282"/>
      <w:jc w:val="both"/>
      <w:outlineLvl w:val="3"/>
    </w:pPr>
    <w:rPr>
      <w:rFonts w:ascii="Book Antiqua" w:eastAsia="Calibri" w:hAnsi="Book Antiqua" w:cs="Times New Roman"/>
      <w:bCs w:val="0"/>
      <w:color w:val="1F4E79"/>
      <w:sz w:val="28"/>
      <w:szCs w:val="24"/>
    </w:rPr>
  </w:style>
  <w:style w:type="numbering" w:customStyle="1" w:styleId="ListeYok1">
    <w:name w:val="Liste Yok1"/>
    <w:next w:val="ListeYok"/>
    <w:uiPriority w:val="99"/>
    <w:semiHidden/>
    <w:unhideWhenUsed/>
    <w:rsid w:val="00174F6E"/>
  </w:style>
  <w:style w:type="character" w:customStyle="1" w:styleId="Balk1Char">
    <w:name w:val="Başlık 1 Char"/>
    <w:basedOn w:val="VarsaylanParagrafYazTipi"/>
    <w:link w:val="Balk1"/>
    <w:uiPriority w:val="9"/>
    <w:rsid w:val="00174F6E"/>
    <w:rPr>
      <w:rFonts w:ascii="Book Antiqua" w:eastAsia="Times New Roman" w:hAnsi="Book Antiqua" w:cs="Times New Roman"/>
      <w:b/>
      <w:color w:val="C45911"/>
      <w:sz w:val="40"/>
      <w:szCs w:val="24"/>
    </w:rPr>
  </w:style>
  <w:style w:type="character" w:customStyle="1" w:styleId="Balk2Char">
    <w:name w:val="Başlık 2 Char"/>
    <w:basedOn w:val="VarsaylanParagrafYazTipi"/>
    <w:link w:val="Balk21"/>
    <w:uiPriority w:val="9"/>
    <w:semiHidden/>
    <w:rsid w:val="00174F6E"/>
    <w:rPr>
      <w:rFonts w:ascii="Book Antiqua" w:eastAsia="Times New Roman" w:hAnsi="Book Antiqua" w:cs="Times New Roman"/>
      <w:b/>
      <w:color w:val="1F4E79"/>
      <w:sz w:val="36"/>
      <w:szCs w:val="24"/>
    </w:rPr>
  </w:style>
  <w:style w:type="character" w:customStyle="1" w:styleId="Balk3Char">
    <w:name w:val="Başlık 3 Char"/>
    <w:basedOn w:val="VarsaylanParagrafYazTipi"/>
    <w:link w:val="Balk3"/>
    <w:uiPriority w:val="9"/>
    <w:semiHidden/>
    <w:rsid w:val="00174F6E"/>
    <w:rPr>
      <w:rFonts w:ascii="Calibri Light" w:eastAsia="Times New Roman" w:hAnsi="Calibri Light" w:cs="Times New Roman"/>
      <w:color w:val="0D0D0D"/>
      <w:sz w:val="28"/>
      <w:szCs w:val="24"/>
    </w:rPr>
  </w:style>
  <w:style w:type="character" w:customStyle="1" w:styleId="Balk4Char">
    <w:name w:val="Başlık 4 Char"/>
    <w:basedOn w:val="VarsaylanParagrafYazTipi"/>
    <w:link w:val="Balk4"/>
    <w:uiPriority w:val="9"/>
    <w:semiHidden/>
    <w:rsid w:val="00174F6E"/>
    <w:rPr>
      <w:rFonts w:ascii="Book Antiqua" w:eastAsia="Calibri" w:hAnsi="Book Antiqua" w:cs="Times New Roman"/>
      <w:b/>
      <w:color w:val="1F4E79"/>
      <w:sz w:val="28"/>
      <w:szCs w:val="24"/>
    </w:rPr>
  </w:style>
  <w:style w:type="character" w:customStyle="1" w:styleId="Kpr1">
    <w:name w:val="Köprü1"/>
    <w:basedOn w:val="VarsaylanParagrafYazTipi"/>
    <w:uiPriority w:val="99"/>
    <w:unhideWhenUsed/>
    <w:rsid w:val="00174F6E"/>
    <w:rPr>
      <w:color w:val="0563C1"/>
      <w:u w:val="single"/>
    </w:rPr>
  </w:style>
  <w:style w:type="character" w:customStyle="1" w:styleId="zlenenKpr1">
    <w:name w:val="İzlenen Köprü1"/>
    <w:basedOn w:val="VarsaylanParagrafYazTipi"/>
    <w:uiPriority w:val="99"/>
    <w:semiHidden/>
    <w:unhideWhenUsed/>
    <w:rsid w:val="00174F6E"/>
    <w:rPr>
      <w:color w:val="954F72"/>
      <w:u w:val="single"/>
    </w:rPr>
  </w:style>
  <w:style w:type="character" w:customStyle="1" w:styleId="Balk3Char1">
    <w:name w:val="Başlık 3 Char1"/>
    <w:aliases w:val="Stratejik Hedef Char1"/>
    <w:basedOn w:val="VarsaylanParagrafYazTipi"/>
    <w:uiPriority w:val="9"/>
    <w:semiHidden/>
    <w:rsid w:val="00174F6E"/>
    <w:rPr>
      <w:rFonts w:ascii="Calibri Light" w:eastAsia="Times New Roman" w:hAnsi="Calibri Light" w:cs="Times New Roman" w:hint="default"/>
      <w:color w:val="1F4D78"/>
      <w:sz w:val="24"/>
      <w:szCs w:val="24"/>
    </w:rPr>
  </w:style>
  <w:style w:type="paragraph" w:styleId="T1">
    <w:name w:val="toc 1"/>
    <w:basedOn w:val="Normal"/>
    <w:next w:val="Normal"/>
    <w:autoRedefine/>
    <w:uiPriority w:val="39"/>
    <w:semiHidden/>
    <w:unhideWhenUsed/>
    <w:rsid w:val="00174F6E"/>
    <w:pPr>
      <w:tabs>
        <w:tab w:val="right" w:leader="dot" w:pos="13994"/>
      </w:tabs>
      <w:spacing w:after="100" w:line="256" w:lineRule="auto"/>
      <w:jc w:val="both"/>
    </w:pPr>
    <w:rPr>
      <w:rFonts w:ascii="Book Antiqua" w:eastAsia="Times New Roman" w:hAnsi="Book Antiqua" w:cs="Times New Roman"/>
      <w:sz w:val="24"/>
      <w:lang w:eastAsia="tr-TR"/>
    </w:rPr>
  </w:style>
  <w:style w:type="paragraph" w:styleId="T2">
    <w:name w:val="toc 2"/>
    <w:basedOn w:val="Normal"/>
    <w:next w:val="Normal"/>
    <w:autoRedefine/>
    <w:uiPriority w:val="39"/>
    <w:semiHidden/>
    <w:unhideWhenUsed/>
    <w:rsid w:val="00174F6E"/>
    <w:pPr>
      <w:spacing w:after="100" w:line="256" w:lineRule="auto"/>
      <w:ind w:left="220"/>
      <w:jc w:val="both"/>
    </w:pPr>
    <w:rPr>
      <w:rFonts w:ascii="Book Antiqua" w:eastAsia="Times New Roman" w:hAnsi="Book Antiqua" w:cs="Times New Roman"/>
      <w:sz w:val="24"/>
      <w:lang w:eastAsia="tr-TR"/>
    </w:rPr>
  </w:style>
  <w:style w:type="paragraph" w:styleId="T3">
    <w:name w:val="toc 3"/>
    <w:basedOn w:val="Normal"/>
    <w:next w:val="Normal"/>
    <w:autoRedefine/>
    <w:uiPriority w:val="39"/>
    <w:semiHidden/>
    <w:unhideWhenUsed/>
    <w:rsid w:val="00174F6E"/>
    <w:pPr>
      <w:spacing w:after="100" w:line="256" w:lineRule="auto"/>
      <w:ind w:left="440"/>
      <w:jc w:val="both"/>
    </w:pPr>
    <w:rPr>
      <w:rFonts w:ascii="Book Antiqua" w:eastAsia="Times New Roman" w:hAnsi="Book Antiqua" w:cs="Times New Roman"/>
      <w:sz w:val="24"/>
      <w:lang w:eastAsia="tr-TR"/>
    </w:rPr>
  </w:style>
  <w:style w:type="paragraph" w:styleId="AklamaMetni">
    <w:name w:val="annotation text"/>
    <w:basedOn w:val="Normal"/>
    <w:link w:val="AklamaMetniChar"/>
    <w:uiPriority w:val="99"/>
    <w:semiHidden/>
    <w:unhideWhenUsed/>
    <w:rsid w:val="00174F6E"/>
    <w:pPr>
      <w:spacing w:after="160" w:line="240" w:lineRule="auto"/>
    </w:pPr>
    <w:rPr>
      <w:rFonts w:ascii="Calibri" w:eastAsia="Calibri" w:hAnsi="Calibri" w:cs="Arial"/>
      <w:sz w:val="20"/>
      <w:szCs w:val="20"/>
    </w:rPr>
  </w:style>
  <w:style w:type="character" w:customStyle="1" w:styleId="AklamaMetniChar">
    <w:name w:val="Açıklama Metni Char"/>
    <w:basedOn w:val="VarsaylanParagrafYazTipi"/>
    <w:link w:val="AklamaMetni"/>
    <w:uiPriority w:val="99"/>
    <w:semiHidden/>
    <w:rsid w:val="00174F6E"/>
    <w:rPr>
      <w:rFonts w:ascii="Calibri" w:eastAsia="Calibri" w:hAnsi="Calibri" w:cs="Arial"/>
      <w:sz w:val="20"/>
      <w:szCs w:val="20"/>
    </w:rPr>
  </w:style>
  <w:style w:type="paragraph" w:styleId="stbilgi">
    <w:name w:val="header"/>
    <w:basedOn w:val="Normal"/>
    <w:link w:val="stbilgiChar"/>
    <w:uiPriority w:val="99"/>
    <w:unhideWhenUsed/>
    <w:rsid w:val="00174F6E"/>
    <w:pPr>
      <w:tabs>
        <w:tab w:val="center" w:pos="4536"/>
        <w:tab w:val="right" w:pos="9072"/>
      </w:tabs>
      <w:spacing w:after="0" w:line="240" w:lineRule="auto"/>
      <w:jc w:val="both"/>
    </w:pPr>
    <w:rPr>
      <w:rFonts w:ascii="Book Antiqua" w:eastAsia="Calibri" w:hAnsi="Book Antiqua" w:cs="Arial"/>
      <w:sz w:val="24"/>
    </w:rPr>
  </w:style>
  <w:style w:type="character" w:customStyle="1" w:styleId="stbilgiChar">
    <w:name w:val="Üstbilgi Char"/>
    <w:basedOn w:val="VarsaylanParagrafYazTipi"/>
    <w:link w:val="stbilgi"/>
    <w:uiPriority w:val="99"/>
    <w:rsid w:val="00174F6E"/>
    <w:rPr>
      <w:rFonts w:ascii="Book Antiqua" w:eastAsia="Calibri" w:hAnsi="Book Antiqua" w:cs="Arial"/>
      <w:sz w:val="24"/>
    </w:rPr>
  </w:style>
  <w:style w:type="paragraph" w:styleId="Altbilgi">
    <w:name w:val="footer"/>
    <w:basedOn w:val="Normal"/>
    <w:link w:val="AltbilgiChar"/>
    <w:uiPriority w:val="99"/>
    <w:unhideWhenUsed/>
    <w:rsid w:val="00174F6E"/>
    <w:pPr>
      <w:tabs>
        <w:tab w:val="center" w:pos="4536"/>
        <w:tab w:val="right" w:pos="9072"/>
      </w:tabs>
      <w:spacing w:after="0" w:line="240" w:lineRule="auto"/>
      <w:jc w:val="both"/>
    </w:pPr>
    <w:rPr>
      <w:rFonts w:ascii="Book Antiqua" w:eastAsia="Calibri" w:hAnsi="Book Antiqua" w:cs="Arial"/>
      <w:sz w:val="24"/>
    </w:rPr>
  </w:style>
  <w:style w:type="character" w:customStyle="1" w:styleId="AltbilgiChar">
    <w:name w:val="Altbilgi Char"/>
    <w:basedOn w:val="VarsaylanParagrafYazTipi"/>
    <w:link w:val="Altbilgi"/>
    <w:uiPriority w:val="99"/>
    <w:rsid w:val="00174F6E"/>
    <w:rPr>
      <w:rFonts w:ascii="Book Antiqua" w:eastAsia="Calibri" w:hAnsi="Book Antiqua" w:cs="Arial"/>
      <w:sz w:val="24"/>
    </w:rPr>
  </w:style>
  <w:style w:type="paragraph" w:customStyle="1" w:styleId="ResimYazs1">
    <w:name w:val="Resim Yazısı1"/>
    <w:basedOn w:val="Normal"/>
    <w:next w:val="Normal"/>
    <w:uiPriority w:val="35"/>
    <w:unhideWhenUsed/>
    <w:qFormat/>
    <w:rsid w:val="00174F6E"/>
    <w:pPr>
      <w:spacing w:line="240" w:lineRule="auto"/>
      <w:jc w:val="both"/>
    </w:pPr>
    <w:rPr>
      <w:rFonts w:ascii="Book Antiqua" w:eastAsia="Calibri" w:hAnsi="Book Antiqua" w:cs="Arial"/>
      <w:i/>
      <w:iCs/>
      <w:color w:val="44546A"/>
      <w:sz w:val="18"/>
      <w:szCs w:val="18"/>
    </w:rPr>
  </w:style>
  <w:style w:type="paragraph" w:styleId="AklamaKonusu">
    <w:name w:val="annotation subject"/>
    <w:basedOn w:val="AklamaMetni"/>
    <w:next w:val="AklamaMetni"/>
    <w:link w:val="AklamaKonusuChar"/>
    <w:uiPriority w:val="99"/>
    <w:semiHidden/>
    <w:unhideWhenUsed/>
    <w:rsid w:val="00174F6E"/>
    <w:pPr>
      <w:spacing w:after="120"/>
      <w:jc w:val="both"/>
    </w:pPr>
    <w:rPr>
      <w:rFonts w:ascii="Book Antiqua" w:hAnsi="Book Antiqua"/>
      <w:b/>
      <w:bCs/>
    </w:rPr>
  </w:style>
  <w:style w:type="character" w:customStyle="1" w:styleId="AklamaKonusuChar">
    <w:name w:val="Açıklama Konusu Char"/>
    <w:basedOn w:val="AklamaMetniChar"/>
    <w:link w:val="AklamaKonusu"/>
    <w:uiPriority w:val="99"/>
    <w:semiHidden/>
    <w:rsid w:val="00174F6E"/>
    <w:rPr>
      <w:rFonts w:ascii="Book Antiqua" w:eastAsia="Calibri" w:hAnsi="Book Antiqua" w:cs="Arial"/>
      <w:b/>
      <w:bCs/>
      <w:sz w:val="20"/>
      <w:szCs w:val="20"/>
    </w:rPr>
  </w:style>
  <w:style w:type="paragraph" w:styleId="BalonMetni">
    <w:name w:val="Balloon Text"/>
    <w:basedOn w:val="Normal"/>
    <w:link w:val="BalonMetniChar"/>
    <w:uiPriority w:val="99"/>
    <w:semiHidden/>
    <w:unhideWhenUsed/>
    <w:rsid w:val="00174F6E"/>
    <w:pPr>
      <w:spacing w:after="0" w:line="240" w:lineRule="auto"/>
      <w:jc w:val="both"/>
    </w:pPr>
    <w:rPr>
      <w:rFonts w:ascii="Tahoma" w:eastAsia="Calibri" w:hAnsi="Tahoma" w:cs="Tahoma"/>
      <w:sz w:val="16"/>
      <w:szCs w:val="16"/>
    </w:rPr>
  </w:style>
  <w:style w:type="character" w:customStyle="1" w:styleId="BalonMetniChar">
    <w:name w:val="Balon Metni Char"/>
    <w:basedOn w:val="VarsaylanParagrafYazTipi"/>
    <w:link w:val="BalonMetni"/>
    <w:uiPriority w:val="99"/>
    <w:semiHidden/>
    <w:rsid w:val="00174F6E"/>
    <w:rPr>
      <w:rFonts w:ascii="Tahoma" w:eastAsia="Calibri" w:hAnsi="Tahoma" w:cs="Tahoma"/>
      <w:sz w:val="16"/>
      <w:szCs w:val="16"/>
    </w:rPr>
  </w:style>
  <w:style w:type="character" w:customStyle="1" w:styleId="AralkYokChar">
    <w:name w:val="Aralık Yok Char"/>
    <w:basedOn w:val="VarsaylanParagrafYazTipi"/>
    <w:link w:val="AralkYok"/>
    <w:uiPriority w:val="1"/>
    <w:locked/>
    <w:rsid w:val="00174F6E"/>
    <w:rPr>
      <w:rFonts w:ascii="Times New Roman" w:eastAsia="Times New Roman" w:hAnsi="Times New Roman" w:cs="Times New Roman"/>
      <w:lang w:eastAsia="tr-TR"/>
    </w:rPr>
  </w:style>
  <w:style w:type="paragraph" w:styleId="AralkYok">
    <w:name w:val="No Spacing"/>
    <w:link w:val="AralkYokChar"/>
    <w:uiPriority w:val="1"/>
    <w:qFormat/>
    <w:rsid w:val="00174F6E"/>
    <w:pPr>
      <w:spacing w:after="0" w:line="240" w:lineRule="auto"/>
    </w:pPr>
    <w:rPr>
      <w:rFonts w:ascii="Times New Roman" w:eastAsia="Times New Roman" w:hAnsi="Times New Roman" w:cs="Times New Roman"/>
      <w:lang w:eastAsia="tr-TR"/>
    </w:rPr>
  </w:style>
  <w:style w:type="paragraph" w:styleId="Dzeltme">
    <w:name w:val="Revision"/>
    <w:uiPriority w:val="99"/>
    <w:semiHidden/>
    <w:rsid w:val="00174F6E"/>
    <w:pPr>
      <w:spacing w:after="0" w:line="240" w:lineRule="auto"/>
    </w:pPr>
    <w:rPr>
      <w:rFonts w:ascii="Book Antiqua" w:eastAsia="Calibri" w:hAnsi="Book Antiqua" w:cs="Arial"/>
      <w:sz w:val="24"/>
    </w:rPr>
  </w:style>
  <w:style w:type="paragraph" w:styleId="ListeParagraf">
    <w:name w:val="List Paragraph"/>
    <w:basedOn w:val="Normal"/>
    <w:uiPriority w:val="34"/>
    <w:qFormat/>
    <w:rsid w:val="00174F6E"/>
    <w:pPr>
      <w:spacing w:after="120" w:line="256" w:lineRule="auto"/>
      <w:ind w:left="720"/>
      <w:contextualSpacing/>
      <w:jc w:val="both"/>
    </w:pPr>
    <w:rPr>
      <w:rFonts w:ascii="Book Antiqua" w:eastAsia="Calibri" w:hAnsi="Book Antiqua" w:cs="Arial"/>
      <w:sz w:val="24"/>
    </w:rPr>
  </w:style>
  <w:style w:type="paragraph" w:customStyle="1" w:styleId="TBal1">
    <w:name w:val="İÇT Başlığı1"/>
    <w:basedOn w:val="Balk1"/>
    <w:next w:val="Normal"/>
    <w:uiPriority w:val="39"/>
    <w:unhideWhenUsed/>
    <w:qFormat/>
    <w:rsid w:val="00174F6E"/>
  </w:style>
  <w:style w:type="paragraph" w:customStyle="1" w:styleId="Default">
    <w:name w:val="Default"/>
    <w:rsid w:val="00174F6E"/>
    <w:pPr>
      <w:autoSpaceDE w:val="0"/>
      <w:autoSpaceDN w:val="0"/>
      <w:adjustRightInd w:val="0"/>
      <w:spacing w:after="0" w:line="240" w:lineRule="auto"/>
    </w:pPr>
    <w:rPr>
      <w:rFonts w:ascii="MVYAAN+NeoSansPro-Medium" w:eastAsia="Calibri" w:hAnsi="MVYAAN+NeoSansPro-Medium" w:cs="MVYAAN+NeoSansPro-Medium"/>
      <w:color w:val="000000"/>
      <w:sz w:val="24"/>
      <w:szCs w:val="24"/>
    </w:rPr>
  </w:style>
  <w:style w:type="paragraph" w:customStyle="1" w:styleId="Pa3">
    <w:name w:val="Pa3"/>
    <w:basedOn w:val="Default"/>
    <w:next w:val="Default"/>
    <w:uiPriority w:val="99"/>
    <w:rsid w:val="00174F6E"/>
    <w:pPr>
      <w:spacing w:line="241" w:lineRule="atLeast"/>
    </w:pPr>
    <w:rPr>
      <w:rFonts w:ascii="Neo Sans Pro" w:hAnsi="Neo Sans Pro" w:cs="Arial"/>
      <w:color w:val="auto"/>
    </w:rPr>
  </w:style>
  <w:style w:type="character" w:customStyle="1" w:styleId="BodyTextChar">
    <w:name w:val="Body Text Char"/>
    <w:link w:val="BodyText"/>
    <w:uiPriority w:val="99"/>
    <w:locked/>
    <w:rsid w:val="00174F6E"/>
    <w:rPr>
      <w:rFonts w:ascii="Arial" w:eastAsia="Cambria" w:hAnsi="Arial" w:cs="Arial"/>
      <w:sz w:val="20"/>
      <w:szCs w:val="24"/>
      <w:lang w:val="en-GB" w:eastAsia="en-GB"/>
    </w:rPr>
  </w:style>
  <w:style w:type="paragraph" w:customStyle="1" w:styleId="BodyText">
    <w:name w:val="~BodyText"/>
    <w:basedOn w:val="Normal"/>
    <w:link w:val="BodyTextChar"/>
    <w:uiPriority w:val="99"/>
    <w:rsid w:val="00174F6E"/>
    <w:pPr>
      <w:spacing w:before="260" w:after="0" w:line="260" w:lineRule="exact"/>
    </w:pPr>
    <w:rPr>
      <w:rFonts w:ascii="Arial" w:eastAsia="Cambria" w:hAnsi="Arial" w:cs="Arial"/>
      <w:sz w:val="20"/>
      <w:szCs w:val="24"/>
      <w:lang w:val="en-GB" w:eastAsia="en-GB"/>
    </w:rPr>
  </w:style>
  <w:style w:type="character" w:customStyle="1" w:styleId="TabloSPChar">
    <w:name w:val="Tablo SP Char"/>
    <w:basedOn w:val="VarsaylanParagrafYazTipi"/>
    <w:link w:val="TabloSP"/>
    <w:locked/>
    <w:rsid w:val="00174F6E"/>
    <w:rPr>
      <w:rFonts w:ascii="Book Antiqua" w:eastAsia="Calibri" w:hAnsi="Book Antiqua" w:cs="Arial"/>
      <w:sz w:val="20"/>
      <w:szCs w:val="20"/>
    </w:rPr>
  </w:style>
  <w:style w:type="paragraph" w:customStyle="1" w:styleId="TabloSP">
    <w:name w:val="Tablo SP"/>
    <w:basedOn w:val="Normal"/>
    <w:link w:val="TabloSPChar"/>
    <w:qFormat/>
    <w:rsid w:val="00174F6E"/>
    <w:pPr>
      <w:spacing w:after="0" w:line="240" w:lineRule="auto"/>
    </w:pPr>
    <w:rPr>
      <w:rFonts w:ascii="Book Antiqua" w:eastAsia="Calibri" w:hAnsi="Book Antiqua" w:cs="Arial"/>
      <w:sz w:val="20"/>
      <w:szCs w:val="20"/>
    </w:rPr>
  </w:style>
  <w:style w:type="paragraph" w:customStyle="1" w:styleId="ListeParagraf1">
    <w:name w:val="Liste Paragraf1"/>
    <w:basedOn w:val="Normal"/>
    <w:next w:val="ListeParagraf"/>
    <w:uiPriority w:val="34"/>
    <w:qFormat/>
    <w:rsid w:val="00174F6E"/>
    <w:pPr>
      <w:spacing w:after="120" w:line="256" w:lineRule="auto"/>
      <w:ind w:left="720"/>
      <w:contextualSpacing/>
      <w:jc w:val="both"/>
    </w:pPr>
    <w:rPr>
      <w:rFonts w:ascii="Book Antiqua" w:eastAsia="Calibri" w:hAnsi="Book Antiqua" w:cs="Arial"/>
      <w:sz w:val="24"/>
    </w:rPr>
  </w:style>
  <w:style w:type="paragraph" w:customStyle="1" w:styleId="AralkYok1">
    <w:name w:val="Aralık Yok1"/>
    <w:next w:val="AralkYok"/>
    <w:uiPriority w:val="1"/>
    <w:qFormat/>
    <w:rsid w:val="00174F6E"/>
    <w:pPr>
      <w:spacing w:after="0" w:line="240" w:lineRule="auto"/>
    </w:pPr>
    <w:rPr>
      <w:rFonts w:ascii="Calibri" w:eastAsia="Times New Roman" w:hAnsi="Calibri" w:cs="Arial"/>
      <w:lang w:eastAsia="tr-TR"/>
    </w:rPr>
  </w:style>
  <w:style w:type="paragraph" w:customStyle="1" w:styleId="stbilgi1">
    <w:name w:val="Üstbilgi1"/>
    <w:basedOn w:val="Normal"/>
    <w:next w:val="stbilgi"/>
    <w:uiPriority w:val="99"/>
    <w:rsid w:val="00174F6E"/>
    <w:pPr>
      <w:tabs>
        <w:tab w:val="center" w:pos="4536"/>
        <w:tab w:val="right" w:pos="9072"/>
      </w:tabs>
      <w:spacing w:after="0" w:line="240" w:lineRule="auto"/>
      <w:jc w:val="both"/>
    </w:pPr>
    <w:rPr>
      <w:rFonts w:ascii="Book Antiqua" w:eastAsia="Calibri" w:hAnsi="Book Antiqua" w:cs="Arial"/>
      <w:sz w:val="24"/>
    </w:rPr>
  </w:style>
  <w:style w:type="paragraph" w:customStyle="1" w:styleId="Altbilgi1">
    <w:name w:val="Altbilgi1"/>
    <w:basedOn w:val="Normal"/>
    <w:next w:val="Altbilgi"/>
    <w:uiPriority w:val="99"/>
    <w:rsid w:val="00174F6E"/>
    <w:pPr>
      <w:tabs>
        <w:tab w:val="center" w:pos="4536"/>
        <w:tab w:val="right" w:pos="9072"/>
      </w:tabs>
      <w:spacing w:after="0" w:line="240" w:lineRule="auto"/>
      <w:jc w:val="both"/>
    </w:pPr>
    <w:rPr>
      <w:rFonts w:ascii="Book Antiqua" w:eastAsia="Calibri" w:hAnsi="Book Antiqua" w:cs="Arial"/>
      <w:sz w:val="24"/>
    </w:rPr>
  </w:style>
  <w:style w:type="paragraph" w:customStyle="1" w:styleId="T21">
    <w:name w:val="İÇT 21"/>
    <w:basedOn w:val="Normal"/>
    <w:next w:val="Normal"/>
    <w:autoRedefine/>
    <w:uiPriority w:val="39"/>
    <w:rsid w:val="00174F6E"/>
    <w:pPr>
      <w:spacing w:after="100" w:line="256" w:lineRule="auto"/>
      <w:ind w:left="220"/>
      <w:jc w:val="both"/>
    </w:pPr>
    <w:rPr>
      <w:rFonts w:ascii="Book Antiqua" w:eastAsia="Times New Roman" w:hAnsi="Book Antiqua" w:cs="Times New Roman"/>
      <w:sz w:val="24"/>
      <w:lang w:eastAsia="tr-TR"/>
    </w:rPr>
  </w:style>
  <w:style w:type="paragraph" w:customStyle="1" w:styleId="T11">
    <w:name w:val="İÇT 11"/>
    <w:basedOn w:val="Normal"/>
    <w:next w:val="Normal"/>
    <w:autoRedefine/>
    <w:uiPriority w:val="39"/>
    <w:rsid w:val="00174F6E"/>
    <w:pPr>
      <w:tabs>
        <w:tab w:val="right" w:leader="dot" w:pos="13994"/>
      </w:tabs>
      <w:spacing w:after="100" w:line="256" w:lineRule="auto"/>
      <w:jc w:val="both"/>
    </w:pPr>
    <w:rPr>
      <w:rFonts w:ascii="Book Antiqua" w:eastAsia="Times New Roman" w:hAnsi="Book Antiqua" w:cs="Times New Roman"/>
      <w:sz w:val="24"/>
      <w:lang w:eastAsia="tr-TR"/>
    </w:rPr>
  </w:style>
  <w:style w:type="paragraph" w:customStyle="1" w:styleId="T31">
    <w:name w:val="İÇT 31"/>
    <w:basedOn w:val="Normal"/>
    <w:next w:val="Normal"/>
    <w:autoRedefine/>
    <w:uiPriority w:val="39"/>
    <w:rsid w:val="00174F6E"/>
    <w:pPr>
      <w:spacing w:after="100" w:line="256" w:lineRule="auto"/>
      <w:ind w:left="440"/>
      <w:jc w:val="both"/>
    </w:pPr>
    <w:rPr>
      <w:rFonts w:ascii="Book Antiqua" w:eastAsia="Times New Roman" w:hAnsi="Book Antiqua" w:cs="Times New Roman"/>
      <w:sz w:val="24"/>
      <w:lang w:eastAsia="tr-TR"/>
    </w:rPr>
  </w:style>
  <w:style w:type="paragraph" w:customStyle="1" w:styleId="BalonMetni1">
    <w:name w:val="Balon Metni1"/>
    <w:basedOn w:val="Normal"/>
    <w:next w:val="BalonMetni"/>
    <w:uiPriority w:val="99"/>
    <w:semiHidden/>
    <w:rsid w:val="00174F6E"/>
    <w:pPr>
      <w:spacing w:after="0" w:line="240" w:lineRule="auto"/>
      <w:jc w:val="both"/>
    </w:pPr>
    <w:rPr>
      <w:rFonts w:ascii="Tahoma" w:eastAsia="Calibri" w:hAnsi="Tahoma" w:cs="Tahoma"/>
      <w:sz w:val="16"/>
      <w:szCs w:val="16"/>
    </w:rPr>
  </w:style>
  <w:style w:type="paragraph" w:customStyle="1" w:styleId="AklamaMetni1">
    <w:name w:val="Açıklama Metni1"/>
    <w:basedOn w:val="Normal"/>
    <w:next w:val="AklamaMetni"/>
    <w:uiPriority w:val="99"/>
    <w:semiHidden/>
    <w:rsid w:val="00174F6E"/>
    <w:pPr>
      <w:spacing w:after="160" w:line="240" w:lineRule="auto"/>
    </w:pPr>
    <w:rPr>
      <w:rFonts w:ascii="Calibri" w:eastAsia="Calibri" w:hAnsi="Calibri" w:cs="Arial"/>
      <w:sz w:val="20"/>
      <w:szCs w:val="20"/>
    </w:rPr>
  </w:style>
  <w:style w:type="paragraph" w:customStyle="1" w:styleId="AklamaKonusu1">
    <w:name w:val="Açıklama Konusu1"/>
    <w:basedOn w:val="AklamaMetni"/>
    <w:next w:val="AklamaMetni"/>
    <w:uiPriority w:val="99"/>
    <w:semiHidden/>
    <w:rsid w:val="00174F6E"/>
    <w:pPr>
      <w:spacing w:after="120"/>
      <w:jc w:val="both"/>
    </w:pPr>
    <w:rPr>
      <w:rFonts w:ascii="Book Antiqua" w:hAnsi="Book Antiqua"/>
      <w:b/>
      <w:bCs/>
    </w:rPr>
  </w:style>
  <w:style w:type="paragraph" w:customStyle="1" w:styleId="Dzeltme1">
    <w:name w:val="Düzeltme1"/>
    <w:next w:val="Dzeltme"/>
    <w:uiPriority w:val="99"/>
    <w:semiHidden/>
    <w:rsid w:val="00174F6E"/>
    <w:pPr>
      <w:spacing w:after="0" w:line="240" w:lineRule="auto"/>
    </w:pPr>
    <w:rPr>
      <w:rFonts w:ascii="Book Antiqua" w:eastAsia="Calibri" w:hAnsi="Book Antiqua" w:cs="Arial"/>
      <w:sz w:val="24"/>
    </w:rPr>
  </w:style>
  <w:style w:type="character" w:styleId="AklamaBavurusu">
    <w:name w:val="annotation reference"/>
    <w:basedOn w:val="VarsaylanParagrafYazTipi"/>
    <w:uiPriority w:val="99"/>
    <w:semiHidden/>
    <w:unhideWhenUsed/>
    <w:rsid w:val="00174F6E"/>
    <w:rPr>
      <w:sz w:val="16"/>
      <w:szCs w:val="16"/>
    </w:rPr>
  </w:style>
  <w:style w:type="character" w:customStyle="1" w:styleId="A23">
    <w:name w:val="A23"/>
    <w:uiPriority w:val="99"/>
    <w:rsid w:val="00174F6E"/>
    <w:rPr>
      <w:rFonts w:ascii="Neo Sans Pro" w:hAnsi="Neo Sans Pro" w:cs="Neo Sans Pro" w:hint="default"/>
      <w:color w:val="404041"/>
      <w:sz w:val="32"/>
      <w:szCs w:val="32"/>
    </w:rPr>
  </w:style>
  <w:style w:type="character" w:customStyle="1" w:styleId="Balk2Char1">
    <w:name w:val="Başlık 2 Char1"/>
    <w:basedOn w:val="VarsaylanParagrafYazTipi"/>
    <w:uiPriority w:val="9"/>
    <w:semiHidden/>
    <w:rsid w:val="00174F6E"/>
    <w:rPr>
      <w:rFonts w:ascii="Cambria" w:eastAsia="Times New Roman" w:hAnsi="Cambria" w:cs="Times New Roman" w:hint="default"/>
      <w:b/>
      <w:bCs/>
      <w:color w:val="4F81BD"/>
      <w:sz w:val="26"/>
      <w:szCs w:val="26"/>
    </w:rPr>
  </w:style>
  <w:style w:type="character" w:customStyle="1" w:styleId="Balk1Char1">
    <w:name w:val="Başlık 1 Char1"/>
    <w:basedOn w:val="VarsaylanParagrafYazTipi"/>
    <w:uiPriority w:val="9"/>
    <w:rsid w:val="00174F6E"/>
    <w:rPr>
      <w:rFonts w:ascii="Cambria" w:eastAsia="Times New Roman" w:hAnsi="Cambria" w:cs="Times New Roman" w:hint="default"/>
      <w:b/>
      <w:bCs/>
      <w:color w:val="365F91"/>
      <w:sz w:val="28"/>
      <w:szCs w:val="28"/>
    </w:rPr>
  </w:style>
  <w:style w:type="character" w:customStyle="1" w:styleId="Balk3Char2">
    <w:name w:val="Başlık 3 Char2"/>
    <w:basedOn w:val="VarsaylanParagrafYazTipi"/>
    <w:uiPriority w:val="9"/>
    <w:semiHidden/>
    <w:rsid w:val="00174F6E"/>
    <w:rPr>
      <w:rFonts w:ascii="Cambria" w:eastAsia="Times New Roman" w:hAnsi="Cambria" w:cs="Times New Roman" w:hint="default"/>
      <w:b/>
      <w:bCs/>
      <w:color w:val="4F81BD"/>
    </w:rPr>
  </w:style>
  <w:style w:type="character" w:customStyle="1" w:styleId="Balk4Char1">
    <w:name w:val="Başlık 4 Char1"/>
    <w:basedOn w:val="VarsaylanParagrafYazTipi"/>
    <w:uiPriority w:val="9"/>
    <w:semiHidden/>
    <w:rsid w:val="00174F6E"/>
    <w:rPr>
      <w:rFonts w:ascii="Cambria" w:eastAsia="Times New Roman" w:hAnsi="Cambria" w:cs="Times New Roman" w:hint="default"/>
      <w:b/>
      <w:bCs/>
      <w:i/>
      <w:iCs/>
      <w:color w:val="4F81BD"/>
    </w:rPr>
  </w:style>
  <w:style w:type="character" w:customStyle="1" w:styleId="stbilgiChar1">
    <w:name w:val="Üstbilgi Char1"/>
    <w:basedOn w:val="VarsaylanParagrafYazTipi"/>
    <w:uiPriority w:val="99"/>
    <w:semiHidden/>
    <w:rsid w:val="00174F6E"/>
  </w:style>
  <w:style w:type="character" w:customStyle="1" w:styleId="AltbilgiChar1">
    <w:name w:val="Altbilgi Char1"/>
    <w:basedOn w:val="VarsaylanParagrafYazTipi"/>
    <w:uiPriority w:val="99"/>
    <w:semiHidden/>
    <w:rsid w:val="00174F6E"/>
  </w:style>
  <w:style w:type="character" w:customStyle="1" w:styleId="BalonMetniChar1">
    <w:name w:val="Balon Metni Char1"/>
    <w:basedOn w:val="VarsaylanParagrafYazTipi"/>
    <w:uiPriority w:val="99"/>
    <w:semiHidden/>
    <w:rsid w:val="00174F6E"/>
    <w:rPr>
      <w:rFonts w:ascii="Tahoma" w:hAnsi="Tahoma" w:cs="Tahoma" w:hint="default"/>
      <w:sz w:val="16"/>
      <w:szCs w:val="16"/>
    </w:rPr>
  </w:style>
  <w:style w:type="character" w:customStyle="1" w:styleId="AklamaMetniChar1">
    <w:name w:val="Açıklama Metni Char1"/>
    <w:basedOn w:val="VarsaylanParagrafYazTipi"/>
    <w:uiPriority w:val="99"/>
    <w:semiHidden/>
    <w:rsid w:val="00174F6E"/>
    <w:rPr>
      <w:sz w:val="20"/>
      <w:szCs w:val="20"/>
    </w:rPr>
  </w:style>
  <w:style w:type="character" w:customStyle="1" w:styleId="AklamaKonusuChar1">
    <w:name w:val="Açıklama Konusu Char1"/>
    <w:basedOn w:val="AklamaMetniChar1"/>
    <w:uiPriority w:val="99"/>
    <w:semiHidden/>
    <w:rsid w:val="00174F6E"/>
    <w:rPr>
      <w:b/>
      <w:bCs/>
      <w:sz w:val="20"/>
      <w:szCs w:val="20"/>
    </w:rPr>
  </w:style>
  <w:style w:type="table" w:styleId="TabloKlavuzu">
    <w:name w:val="Table Grid"/>
    <w:basedOn w:val="NormalTablo"/>
    <w:uiPriority w:val="59"/>
    <w:rsid w:val="00174F6E"/>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uiPriority w:val="39"/>
    <w:rsid w:val="00174F6E"/>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uiPriority w:val="39"/>
    <w:rsid w:val="00174F6E"/>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21">
    <w:name w:val="Düz Tablo 21"/>
    <w:basedOn w:val="NormalTablo"/>
    <w:uiPriority w:val="42"/>
    <w:rsid w:val="00174F6E"/>
    <w:pPr>
      <w:spacing w:after="0" w:line="240" w:lineRule="auto"/>
    </w:pPr>
    <w:rPr>
      <w:rFonts w:ascii="Calibri" w:eastAsia="Calibri" w:hAnsi="Calibri" w:cs="Arial"/>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oKlavuzu1">
    <w:name w:val="Tablo Kılavuzu1"/>
    <w:basedOn w:val="NormalTablo"/>
    <w:uiPriority w:val="39"/>
    <w:rsid w:val="00174F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uiPriority w:val="39"/>
    <w:rsid w:val="00174F6E"/>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uiPriority w:val="39"/>
    <w:rsid w:val="00174F6E"/>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211">
    <w:name w:val="Düz Tablo 211"/>
    <w:basedOn w:val="NormalTablo"/>
    <w:uiPriority w:val="42"/>
    <w:rsid w:val="00174F6E"/>
    <w:pPr>
      <w:spacing w:after="0" w:line="240" w:lineRule="auto"/>
    </w:pPr>
    <w:rPr>
      <w:rFonts w:ascii="Calibri" w:eastAsia="Calibri" w:hAnsi="Calibri" w:cs="Arial"/>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oKlavuzu111">
    <w:name w:val="Tablo Kılavuzu111"/>
    <w:basedOn w:val="NormalTablo"/>
    <w:uiPriority w:val="39"/>
    <w:rsid w:val="00174F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2">
    <w:name w:val="Başlık 2 Char2"/>
    <w:basedOn w:val="VarsaylanParagrafYazTipi"/>
    <w:link w:val="Balk2"/>
    <w:uiPriority w:val="9"/>
    <w:semiHidden/>
    <w:rsid w:val="00174F6E"/>
    <w:rPr>
      <w:rFonts w:asciiTheme="majorHAnsi" w:eastAsiaTheme="majorEastAsia" w:hAnsiTheme="majorHAnsi" w:cstheme="majorBidi"/>
      <w:b/>
      <w:bCs/>
      <w:color w:val="4F81BD" w:themeColor="accent1"/>
      <w:sz w:val="26"/>
      <w:szCs w:val="26"/>
    </w:rPr>
  </w:style>
  <w:style w:type="character" w:customStyle="1" w:styleId="Balk1Char2">
    <w:name w:val="Başlık 1 Char2"/>
    <w:basedOn w:val="VarsaylanParagrafYazTipi"/>
    <w:uiPriority w:val="9"/>
    <w:rsid w:val="00174F6E"/>
    <w:rPr>
      <w:rFonts w:asciiTheme="majorHAnsi" w:eastAsiaTheme="majorEastAsia" w:hAnsiTheme="majorHAnsi" w:cstheme="majorBidi"/>
      <w:b/>
      <w:bCs/>
      <w:color w:val="365F91" w:themeColor="accent1" w:themeShade="BF"/>
      <w:sz w:val="28"/>
      <w:szCs w:val="28"/>
    </w:rPr>
  </w:style>
  <w:style w:type="character" w:customStyle="1" w:styleId="Balk3Char3">
    <w:name w:val="Başlık 3 Char3"/>
    <w:basedOn w:val="VarsaylanParagrafYazTipi"/>
    <w:uiPriority w:val="9"/>
    <w:semiHidden/>
    <w:rsid w:val="00174F6E"/>
    <w:rPr>
      <w:rFonts w:asciiTheme="majorHAnsi" w:eastAsiaTheme="majorEastAsia" w:hAnsiTheme="majorHAnsi" w:cstheme="majorBidi"/>
      <w:b/>
      <w:bCs/>
      <w:color w:val="4F81BD" w:themeColor="accent1"/>
    </w:rPr>
  </w:style>
  <w:style w:type="character" w:customStyle="1" w:styleId="Balk4Char2">
    <w:name w:val="Başlık 4 Char2"/>
    <w:basedOn w:val="VarsaylanParagrafYazTipi"/>
    <w:uiPriority w:val="9"/>
    <w:semiHidden/>
    <w:rsid w:val="00174F6E"/>
    <w:rPr>
      <w:rFonts w:asciiTheme="majorHAnsi" w:eastAsiaTheme="majorEastAsia" w:hAnsiTheme="majorHAnsi" w:cstheme="majorBidi"/>
      <w:b/>
      <w:bCs/>
      <w:i/>
      <w:iCs/>
      <w:color w:val="4F81BD" w:themeColor="accent1"/>
    </w:rPr>
  </w:style>
  <w:style w:type="character" w:styleId="Kpr">
    <w:name w:val="Hyperlink"/>
    <w:basedOn w:val="VarsaylanParagrafYazTipi"/>
    <w:uiPriority w:val="99"/>
    <w:semiHidden/>
    <w:unhideWhenUsed/>
    <w:rsid w:val="00174F6E"/>
    <w:rPr>
      <w:color w:val="0000FF" w:themeColor="hyperlink"/>
      <w:u w:val="single"/>
    </w:rPr>
  </w:style>
  <w:style w:type="character" w:styleId="zlenenKpr">
    <w:name w:val="FollowedHyperlink"/>
    <w:basedOn w:val="VarsaylanParagrafYazTipi"/>
    <w:uiPriority w:val="99"/>
    <w:semiHidden/>
    <w:unhideWhenUsed/>
    <w:rsid w:val="00174F6E"/>
    <w:rPr>
      <w:color w:val="800080" w:themeColor="followedHyperlink"/>
      <w:u w:val="single"/>
    </w:rPr>
  </w:style>
  <w:style w:type="paragraph" w:styleId="GvdeMetni">
    <w:name w:val="Body Text"/>
    <w:basedOn w:val="Normal"/>
    <w:link w:val="GvdeMetniChar"/>
    <w:uiPriority w:val="1"/>
    <w:qFormat/>
    <w:rsid w:val="00E17A80"/>
    <w:pPr>
      <w:widowControl w:val="0"/>
      <w:autoSpaceDE w:val="0"/>
      <w:autoSpaceDN w:val="0"/>
      <w:adjustRightInd w:val="0"/>
      <w:spacing w:after="0" w:line="240" w:lineRule="auto"/>
    </w:pPr>
    <w:rPr>
      <w:rFonts w:ascii="Calibri" w:eastAsia="Times New Roman" w:hAnsi="Calibri" w:cs="Times New Roman"/>
      <w:sz w:val="24"/>
      <w:szCs w:val="24"/>
      <w:lang w:val="x-none" w:eastAsia="x-none"/>
    </w:rPr>
  </w:style>
  <w:style w:type="character" w:customStyle="1" w:styleId="GvdeMetniChar">
    <w:name w:val="Gövde Metni Char"/>
    <w:basedOn w:val="VarsaylanParagrafYazTipi"/>
    <w:link w:val="GvdeMetni"/>
    <w:uiPriority w:val="1"/>
    <w:rsid w:val="00E17A80"/>
    <w:rPr>
      <w:rFonts w:ascii="Calibri" w:eastAsia="Times New Roman" w:hAnsi="Calibri"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174F6E"/>
    <w:pPr>
      <w:keepNext/>
      <w:keepLines/>
      <w:spacing w:before="480" w:after="0"/>
      <w:outlineLvl w:val="0"/>
    </w:pPr>
    <w:rPr>
      <w:rFonts w:ascii="Book Antiqua" w:eastAsia="Times New Roman" w:hAnsi="Book Antiqua" w:cs="Times New Roman"/>
      <w:b/>
      <w:color w:val="C45911"/>
      <w:sz w:val="40"/>
      <w:szCs w:val="24"/>
    </w:rPr>
  </w:style>
  <w:style w:type="paragraph" w:styleId="Balk2">
    <w:name w:val="heading 2"/>
    <w:basedOn w:val="Normal"/>
    <w:next w:val="Normal"/>
    <w:link w:val="Balk2Char2"/>
    <w:uiPriority w:val="9"/>
    <w:semiHidden/>
    <w:unhideWhenUsed/>
    <w:qFormat/>
    <w:rsid w:val="00174F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174F6E"/>
    <w:pPr>
      <w:keepNext/>
      <w:keepLines/>
      <w:spacing w:before="200" w:after="0"/>
      <w:outlineLvl w:val="2"/>
    </w:pPr>
    <w:rPr>
      <w:rFonts w:ascii="Calibri Light" w:eastAsia="Times New Roman" w:hAnsi="Calibri Light" w:cs="Times New Roman"/>
      <w:color w:val="0D0D0D"/>
      <w:sz w:val="28"/>
      <w:szCs w:val="24"/>
    </w:rPr>
  </w:style>
  <w:style w:type="paragraph" w:styleId="Balk4">
    <w:name w:val="heading 4"/>
    <w:basedOn w:val="Normal"/>
    <w:next w:val="Normal"/>
    <w:link w:val="Balk4Char"/>
    <w:uiPriority w:val="9"/>
    <w:semiHidden/>
    <w:unhideWhenUsed/>
    <w:qFormat/>
    <w:rsid w:val="00174F6E"/>
    <w:pPr>
      <w:keepNext/>
      <w:keepLines/>
      <w:spacing w:before="200" w:after="0"/>
      <w:outlineLvl w:val="3"/>
    </w:pPr>
    <w:rPr>
      <w:rFonts w:ascii="Book Antiqua" w:eastAsia="Calibri" w:hAnsi="Book Antiqua" w:cs="Times New Roman"/>
      <w:b/>
      <w:color w:val="1F4E79"/>
      <w:sz w:val="2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Normal"/>
    <w:next w:val="Normal"/>
    <w:uiPriority w:val="9"/>
    <w:qFormat/>
    <w:rsid w:val="00174F6E"/>
    <w:pPr>
      <w:keepNext/>
      <w:keepLines/>
      <w:spacing w:before="240" w:after="240" w:line="256" w:lineRule="auto"/>
      <w:jc w:val="both"/>
      <w:outlineLvl w:val="0"/>
    </w:pPr>
    <w:rPr>
      <w:rFonts w:ascii="Book Antiqua" w:eastAsia="Times New Roman" w:hAnsi="Book Antiqua" w:cs="Times New Roman"/>
      <w:b/>
      <w:color w:val="C45911"/>
      <w:sz w:val="40"/>
      <w:szCs w:val="24"/>
    </w:rPr>
  </w:style>
  <w:style w:type="paragraph" w:customStyle="1" w:styleId="Balk21">
    <w:name w:val="Başlık 21"/>
    <w:basedOn w:val="Normal"/>
    <w:next w:val="Normal"/>
    <w:link w:val="Balk2Char"/>
    <w:uiPriority w:val="9"/>
    <w:unhideWhenUsed/>
    <w:qFormat/>
    <w:rsid w:val="00174F6E"/>
    <w:pPr>
      <w:keepNext/>
      <w:keepLines/>
      <w:spacing w:before="40" w:after="240" w:line="256" w:lineRule="auto"/>
      <w:ind w:left="426"/>
      <w:jc w:val="both"/>
      <w:outlineLvl w:val="1"/>
    </w:pPr>
    <w:rPr>
      <w:rFonts w:ascii="Book Antiqua" w:eastAsia="Times New Roman" w:hAnsi="Book Antiqua" w:cs="Times New Roman"/>
      <w:b/>
      <w:color w:val="1F4E79"/>
      <w:sz w:val="36"/>
      <w:szCs w:val="24"/>
    </w:rPr>
  </w:style>
  <w:style w:type="paragraph" w:customStyle="1" w:styleId="StratejikHedef1">
    <w:name w:val="Stratejik Hedef1"/>
    <w:basedOn w:val="Normal"/>
    <w:next w:val="Normal"/>
    <w:uiPriority w:val="9"/>
    <w:unhideWhenUsed/>
    <w:qFormat/>
    <w:rsid w:val="00174F6E"/>
    <w:pPr>
      <w:keepNext/>
      <w:keepLines/>
      <w:spacing w:before="40" w:after="0" w:line="256" w:lineRule="auto"/>
      <w:jc w:val="both"/>
      <w:outlineLvl w:val="2"/>
    </w:pPr>
    <w:rPr>
      <w:rFonts w:ascii="Calibri Light" w:eastAsia="Times New Roman" w:hAnsi="Calibri Light" w:cs="Times New Roman"/>
      <w:color w:val="0D0D0D"/>
      <w:sz w:val="28"/>
      <w:szCs w:val="24"/>
    </w:rPr>
  </w:style>
  <w:style w:type="paragraph" w:customStyle="1" w:styleId="Balk41">
    <w:name w:val="Başlık 41"/>
    <w:basedOn w:val="Balk2"/>
    <w:next w:val="Normal"/>
    <w:uiPriority w:val="9"/>
    <w:unhideWhenUsed/>
    <w:qFormat/>
    <w:rsid w:val="00174F6E"/>
    <w:pPr>
      <w:spacing w:before="40" w:after="240" w:line="256" w:lineRule="auto"/>
      <w:ind w:left="426" w:firstLine="282"/>
      <w:jc w:val="both"/>
      <w:outlineLvl w:val="3"/>
    </w:pPr>
    <w:rPr>
      <w:rFonts w:ascii="Book Antiqua" w:eastAsia="Calibri" w:hAnsi="Book Antiqua" w:cs="Times New Roman"/>
      <w:bCs w:val="0"/>
      <w:color w:val="1F4E79"/>
      <w:sz w:val="28"/>
      <w:szCs w:val="24"/>
    </w:rPr>
  </w:style>
  <w:style w:type="numbering" w:customStyle="1" w:styleId="ListeYok1">
    <w:name w:val="Liste Yok1"/>
    <w:next w:val="ListeYok"/>
    <w:uiPriority w:val="99"/>
    <w:semiHidden/>
    <w:unhideWhenUsed/>
    <w:rsid w:val="00174F6E"/>
  </w:style>
  <w:style w:type="character" w:customStyle="1" w:styleId="Balk1Char">
    <w:name w:val="Başlık 1 Char"/>
    <w:basedOn w:val="VarsaylanParagrafYazTipi"/>
    <w:link w:val="Balk1"/>
    <w:uiPriority w:val="9"/>
    <w:rsid w:val="00174F6E"/>
    <w:rPr>
      <w:rFonts w:ascii="Book Antiqua" w:eastAsia="Times New Roman" w:hAnsi="Book Antiqua" w:cs="Times New Roman"/>
      <w:b/>
      <w:color w:val="C45911"/>
      <w:sz w:val="40"/>
      <w:szCs w:val="24"/>
    </w:rPr>
  </w:style>
  <w:style w:type="character" w:customStyle="1" w:styleId="Balk2Char">
    <w:name w:val="Başlık 2 Char"/>
    <w:basedOn w:val="VarsaylanParagrafYazTipi"/>
    <w:link w:val="Balk21"/>
    <w:uiPriority w:val="9"/>
    <w:semiHidden/>
    <w:rsid w:val="00174F6E"/>
    <w:rPr>
      <w:rFonts w:ascii="Book Antiqua" w:eastAsia="Times New Roman" w:hAnsi="Book Antiqua" w:cs="Times New Roman"/>
      <w:b/>
      <w:color w:val="1F4E79"/>
      <w:sz w:val="36"/>
      <w:szCs w:val="24"/>
    </w:rPr>
  </w:style>
  <w:style w:type="character" w:customStyle="1" w:styleId="Balk3Char">
    <w:name w:val="Başlık 3 Char"/>
    <w:basedOn w:val="VarsaylanParagrafYazTipi"/>
    <w:link w:val="Balk3"/>
    <w:uiPriority w:val="9"/>
    <w:semiHidden/>
    <w:rsid w:val="00174F6E"/>
    <w:rPr>
      <w:rFonts w:ascii="Calibri Light" w:eastAsia="Times New Roman" w:hAnsi="Calibri Light" w:cs="Times New Roman"/>
      <w:color w:val="0D0D0D"/>
      <w:sz w:val="28"/>
      <w:szCs w:val="24"/>
    </w:rPr>
  </w:style>
  <w:style w:type="character" w:customStyle="1" w:styleId="Balk4Char">
    <w:name w:val="Başlık 4 Char"/>
    <w:basedOn w:val="VarsaylanParagrafYazTipi"/>
    <w:link w:val="Balk4"/>
    <w:uiPriority w:val="9"/>
    <w:semiHidden/>
    <w:rsid w:val="00174F6E"/>
    <w:rPr>
      <w:rFonts w:ascii="Book Antiqua" w:eastAsia="Calibri" w:hAnsi="Book Antiqua" w:cs="Times New Roman"/>
      <w:b/>
      <w:color w:val="1F4E79"/>
      <w:sz w:val="28"/>
      <w:szCs w:val="24"/>
    </w:rPr>
  </w:style>
  <w:style w:type="character" w:customStyle="1" w:styleId="Kpr1">
    <w:name w:val="Köprü1"/>
    <w:basedOn w:val="VarsaylanParagrafYazTipi"/>
    <w:uiPriority w:val="99"/>
    <w:unhideWhenUsed/>
    <w:rsid w:val="00174F6E"/>
    <w:rPr>
      <w:color w:val="0563C1"/>
      <w:u w:val="single"/>
    </w:rPr>
  </w:style>
  <w:style w:type="character" w:customStyle="1" w:styleId="zlenenKpr1">
    <w:name w:val="İzlenen Köprü1"/>
    <w:basedOn w:val="VarsaylanParagrafYazTipi"/>
    <w:uiPriority w:val="99"/>
    <w:semiHidden/>
    <w:unhideWhenUsed/>
    <w:rsid w:val="00174F6E"/>
    <w:rPr>
      <w:color w:val="954F72"/>
      <w:u w:val="single"/>
    </w:rPr>
  </w:style>
  <w:style w:type="character" w:customStyle="1" w:styleId="Balk3Char1">
    <w:name w:val="Başlık 3 Char1"/>
    <w:aliases w:val="Stratejik Hedef Char1"/>
    <w:basedOn w:val="VarsaylanParagrafYazTipi"/>
    <w:uiPriority w:val="9"/>
    <w:semiHidden/>
    <w:rsid w:val="00174F6E"/>
    <w:rPr>
      <w:rFonts w:ascii="Calibri Light" w:eastAsia="Times New Roman" w:hAnsi="Calibri Light" w:cs="Times New Roman" w:hint="default"/>
      <w:color w:val="1F4D78"/>
      <w:sz w:val="24"/>
      <w:szCs w:val="24"/>
    </w:rPr>
  </w:style>
  <w:style w:type="paragraph" w:styleId="T1">
    <w:name w:val="toc 1"/>
    <w:basedOn w:val="Normal"/>
    <w:next w:val="Normal"/>
    <w:autoRedefine/>
    <w:uiPriority w:val="39"/>
    <w:semiHidden/>
    <w:unhideWhenUsed/>
    <w:rsid w:val="00174F6E"/>
    <w:pPr>
      <w:tabs>
        <w:tab w:val="right" w:leader="dot" w:pos="13994"/>
      </w:tabs>
      <w:spacing w:after="100" w:line="256" w:lineRule="auto"/>
      <w:jc w:val="both"/>
    </w:pPr>
    <w:rPr>
      <w:rFonts w:ascii="Book Antiqua" w:eastAsia="Times New Roman" w:hAnsi="Book Antiqua" w:cs="Times New Roman"/>
      <w:sz w:val="24"/>
      <w:lang w:eastAsia="tr-TR"/>
    </w:rPr>
  </w:style>
  <w:style w:type="paragraph" w:styleId="T2">
    <w:name w:val="toc 2"/>
    <w:basedOn w:val="Normal"/>
    <w:next w:val="Normal"/>
    <w:autoRedefine/>
    <w:uiPriority w:val="39"/>
    <w:semiHidden/>
    <w:unhideWhenUsed/>
    <w:rsid w:val="00174F6E"/>
    <w:pPr>
      <w:spacing w:after="100" w:line="256" w:lineRule="auto"/>
      <w:ind w:left="220"/>
      <w:jc w:val="both"/>
    </w:pPr>
    <w:rPr>
      <w:rFonts w:ascii="Book Antiqua" w:eastAsia="Times New Roman" w:hAnsi="Book Antiqua" w:cs="Times New Roman"/>
      <w:sz w:val="24"/>
      <w:lang w:eastAsia="tr-TR"/>
    </w:rPr>
  </w:style>
  <w:style w:type="paragraph" w:styleId="T3">
    <w:name w:val="toc 3"/>
    <w:basedOn w:val="Normal"/>
    <w:next w:val="Normal"/>
    <w:autoRedefine/>
    <w:uiPriority w:val="39"/>
    <w:semiHidden/>
    <w:unhideWhenUsed/>
    <w:rsid w:val="00174F6E"/>
    <w:pPr>
      <w:spacing w:after="100" w:line="256" w:lineRule="auto"/>
      <w:ind w:left="440"/>
      <w:jc w:val="both"/>
    </w:pPr>
    <w:rPr>
      <w:rFonts w:ascii="Book Antiqua" w:eastAsia="Times New Roman" w:hAnsi="Book Antiqua" w:cs="Times New Roman"/>
      <w:sz w:val="24"/>
      <w:lang w:eastAsia="tr-TR"/>
    </w:rPr>
  </w:style>
  <w:style w:type="paragraph" w:styleId="AklamaMetni">
    <w:name w:val="annotation text"/>
    <w:basedOn w:val="Normal"/>
    <w:link w:val="AklamaMetniChar"/>
    <w:uiPriority w:val="99"/>
    <w:semiHidden/>
    <w:unhideWhenUsed/>
    <w:rsid w:val="00174F6E"/>
    <w:pPr>
      <w:spacing w:after="160" w:line="240" w:lineRule="auto"/>
    </w:pPr>
    <w:rPr>
      <w:rFonts w:ascii="Calibri" w:eastAsia="Calibri" w:hAnsi="Calibri" w:cs="Arial"/>
      <w:sz w:val="20"/>
      <w:szCs w:val="20"/>
    </w:rPr>
  </w:style>
  <w:style w:type="character" w:customStyle="1" w:styleId="AklamaMetniChar">
    <w:name w:val="Açıklama Metni Char"/>
    <w:basedOn w:val="VarsaylanParagrafYazTipi"/>
    <w:link w:val="AklamaMetni"/>
    <w:uiPriority w:val="99"/>
    <w:semiHidden/>
    <w:rsid w:val="00174F6E"/>
    <w:rPr>
      <w:rFonts w:ascii="Calibri" w:eastAsia="Calibri" w:hAnsi="Calibri" w:cs="Arial"/>
      <w:sz w:val="20"/>
      <w:szCs w:val="20"/>
    </w:rPr>
  </w:style>
  <w:style w:type="paragraph" w:styleId="stbilgi">
    <w:name w:val="header"/>
    <w:basedOn w:val="Normal"/>
    <w:link w:val="stbilgiChar"/>
    <w:uiPriority w:val="99"/>
    <w:unhideWhenUsed/>
    <w:rsid w:val="00174F6E"/>
    <w:pPr>
      <w:tabs>
        <w:tab w:val="center" w:pos="4536"/>
        <w:tab w:val="right" w:pos="9072"/>
      </w:tabs>
      <w:spacing w:after="0" w:line="240" w:lineRule="auto"/>
      <w:jc w:val="both"/>
    </w:pPr>
    <w:rPr>
      <w:rFonts w:ascii="Book Antiqua" w:eastAsia="Calibri" w:hAnsi="Book Antiqua" w:cs="Arial"/>
      <w:sz w:val="24"/>
    </w:rPr>
  </w:style>
  <w:style w:type="character" w:customStyle="1" w:styleId="stbilgiChar">
    <w:name w:val="Üstbilgi Char"/>
    <w:basedOn w:val="VarsaylanParagrafYazTipi"/>
    <w:link w:val="stbilgi"/>
    <w:uiPriority w:val="99"/>
    <w:rsid w:val="00174F6E"/>
    <w:rPr>
      <w:rFonts w:ascii="Book Antiqua" w:eastAsia="Calibri" w:hAnsi="Book Antiqua" w:cs="Arial"/>
      <w:sz w:val="24"/>
    </w:rPr>
  </w:style>
  <w:style w:type="paragraph" w:styleId="Altbilgi">
    <w:name w:val="footer"/>
    <w:basedOn w:val="Normal"/>
    <w:link w:val="AltbilgiChar"/>
    <w:uiPriority w:val="99"/>
    <w:unhideWhenUsed/>
    <w:rsid w:val="00174F6E"/>
    <w:pPr>
      <w:tabs>
        <w:tab w:val="center" w:pos="4536"/>
        <w:tab w:val="right" w:pos="9072"/>
      </w:tabs>
      <w:spacing w:after="0" w:line="240" w:lineRule="auto"/>
      <w:jc w:val="both"/>
    </w:pPr>
    <w:rPr>
      <w:rFonts w:ascii="Book Antiqua" w:eastAsia="Calibri" w:hAnsi="Book Antiqua" w:cs="Arial"/>
      <w:sz w:val="24"/>
    </w:rPr>
  </w:style>
  <w:style w:type="character" w:customStyle="1" w:styleId="AltbilgiChar">
    <w:name w:val="Altbilgi Char"/>
    <w:basedOn w:val="VarsaylanParagrafYazTipi"/>
    <w:link w:val="Altbilgi"/>
    <w:uiPriority w:val="99"/>
    <w:rsid w:val="00174F6E"/>
    <w:rPr>
      <w:rFonts w:ascii="Book Antiqua" w:eastAsia="Calibri" w:hAnsi="Book Antiqua" w:cs="Arial"/>
      <w:sz w:val="24"/>
    </w:rPr>
  </w:style>
  <w:style w:type="paragraph" w:customStyle="1" w:styleId="ResimYazs1">
    <w:name w:val="Resim Yazısı1"/>
    <w:basedOn w:val="Normal"/>
    <w:next w:val="Normal"/>
    <w:uiPriority w:val="35"/>
    <w:unhideWhenUsed/>
    <w:qFormat/>
    <w:rsid w:val="00174F6E"/>
    <w:pPr>
      <w:spacing w:line="240" w:lineRule="auto"/>
      <w:jc w:val="both"/>
    </w:pPr>
    <w:rPr>
      <w:rFonts w:ascii="Book Antiqua" w:eastAsia="Calibri" w:hAnsi="Book Antiqua" w:cs="Arial"/>
      <w:i/>
      <w:iCs/>
      <w:color w:val="44546A"/>
      <w:sz w:val="18"/>
      <w:szCs w:val="18"/>
    </w:rPr>
  </w:style>
  <w:style w:type="paragraph" w:styleId="AklamaKonusu">
    <w:name w:val="annotation subject"/>
    <w:basedOn w:val="AklamaMetni"/>
    <w:next w:val="AklamaMetni"/>
    <w:link w:val="AklamaKonusuChar"/>
    <w:uiPriority w:val="99"/>
    <w:semiHidden/>
    <w:unhideWhenUsed/>
    <w:rsid w:val="00174F6E"/>
    <w:pPr>
      <w:spacing w:after="120"/>
      <w:jc w:val="both"/>
    </w:pPr>
    <w:rPr>
      <w:rFonts w:ascii="Book Antiqua" w:hAnsi="Book Antiqua"/>
      <w:b/>
      <w:bCs/>
    </w:rPr>
  </w:style>
  <w:style w:type="character" w:customStyle="1" w:styleId="AklamaKonusuChar">
    <w:name w:val="Açıklama Konusu Char"/>
    <w:basedOn w:val="AklamaMetniChar"/>
    <w:link w:val="AklamaKonusu"/>
    <w:uiPriority w:val="99"/>
    <w:semiHidden/>
    <w:rsid w:val="00174F6E"/>
    <w:rPr>
      <w:rFonts w:ascii="Book Antiqua" w:eastAsia="Calibri" w:hAnsi="Book Antiqua" w:cs="Arial"/>
      <w:b/>
      <w:bCs/>
      <w:sz w:val="20"/>
      <w:szCs w:val="20"/>
    </w:rPr>
  </w:style>
  <w:style w:type="paragraph" w:styleId="BalonMetni">
    <w:name w:val="Balloon Text"/>
    <w:basedOn w:val="Normal"/>
    <w:link w:val="BalonMetniChar"/>
    <w:uiPriority w:val="99"/>
    <w:semiHidden/>
    <w:unhideWhenUsed/>
    <w:rsid w:val="00174F6E"/>
    <w:pPr>
      <w:spacing w:after="0" w:line="240" w:lineRule="auto"/>
      <w:jc w:val="both"/>
    </w:pPr>
    <w:rPr>
      <w:rFonts w:ascii="Tahoma" w:eastAsia="Calibri" w:hAnsi="Tahoma" w:cs="Tahoma"/>
      <w:sz w:val="16"/>
      <w:szCs w:val="16"/>
    </w:rPr>
  </w:style>
  <w:style w:type="character" w:customStyle="1" w:styleId="BalonMetniChar">
    <w:name w:val="Balon Metni Char"/>
    <w:basedOn w:val="VarsaylanParagrafYazTipi"/>
    <w:link w:val="BalonMetni"/>
    <w:uiPriority w:val="99"/>
    <w:semiHidden/>
    <w:rsid w:val="00174F6E"/>
    <w:rPr>
      <w:rFonts w:ascii="Tahoma" w:eastAsia="Calibri" w:hAnsi="Tahoma" w:cs="Tahoma"/>
      <w:sz w:val="16"/>
      <w:szCs w:val="16"/>
    </w:rPr>
  </w:style>
  <w:style w:type="character" w:customStyle="1" w:styleId="AralkYokChar">
    <w:name w:val="Aralık Yok Char"/>
    <w:basedOn w:val="VarsaylanParagrafYazTipi"/>
    <w:link w:val="AralkYok"/>
    <w:uiPriority w:val="1"/>
    <w:locked/>
    <w:rsid w:val="00174F6E"/>
    <w:rPr>
      <w:rFonts w:ascii="Times New Roman" w:eastAsia="Times New Roman" w:hAnsi="Times New Roman" w:cs="Times New Roman"/>
      <w:lang w:eastAsia="tr-TR"/>
    </w:rPr>
  </w:style>
  <w:style w:type="paragraph" w:styleId="AralkYok">
    <w:name w:val="No Spacing"/>
    <w:link w:val="AralkYokChar"/>
    <w:uiPriority w:val="1"/>
    <w:qFormat/>
    <w:rsid w:val="00174F6E"/>
    <w:pPr>
      <w:spacing w:after="0" w:line="240" w:lineRule="auto"/>
    </w:pPr>
    <w:rPr>
      <w:rFonts w:ascii="Times New Roman" w:eastAsia="Times New Roman" w:hAnsi="Times New Roman" w:cs="Times New Roman"/>
      <w:lang w:eastAsia="tr-TR"/>
    </w:rPr>
  </w:style>
  <w:style w:type="paragraph" w:styleId="Dzeltme">
    <w:name w:val="Revision"/>
    <w:uiPriority w:val="99"/>
    <w:semiHidden/>
    <w:rsid w:val="00174F6E"/>
    <w:pPr>
      <w:spacing w:after="0" w:line="240" w:lineRule="auto"/>
    </w:pPr>
    <w:rPr>
      <w:rFonts w:ascii="Book Antiqua" w:eastAsia="Calibri" w:hAnsi="Book Antiqua" w:cs="Arial"/>
      <w:sz w:val="24"/>
    </w:rPr>
  </w:style>
  <w:style w:type="paragraph" w:styleId="ListeParagraf">
    <w:name w:val="List Paragraph"/>
    <w:basedOn w:val="Normal"/>
    <w:uiPriority w:val="34"/>
    <w:qFormat/>
    <w:rsid w:val="00174F6E"/>
    <w:pPr>
      <w:spacing w:after="120" w:line="256" w:lineRule="auto"/>
      <w:ind w:left="720"/>
      <w:contextualSpacing/>
      <w:jc w:val="both"/>
    </w:pPr>
    <w:rPr>
      <w:rFonts w:ascii="Book Antiqua" w:eastAsia="Calibri" w:hAnsi="Book Antiqua" w:cs="Arial"/>
      <w:sz w:val="24"/>
    </w:rPr>
  </w:style>
  <w:style w:type="paragraph" w:customStyle="1" w:styleId="TBal1">
    <w:name w:val="İÇT Başlığı1"/>
    <w:basedOn w:val="Balk1"/>
    <w:next w:val="Normal"/>
    <w:uiPriority w:val="39"/>
    <w:unhideWhenUsed/>
    <w:qFormat/>
    <w:rsid w:val="00174F6E"/>
  </w:style>
  <w:style w:type="paragraph" w:customStyle="1" w:styleId="Default">
    <w:name w:val="Default"/>
    <w:rsid w:val="00174F6E"/>
    <w:pPr>
      <w:autoSpaceDE w:val="0"/>
      <w:autoSpaceDN w:val="0"/>
      <w:adjustRightInd w:val="0"/>
      <w:spacing w:after="0" w:line="240" w:lineRule="auto"/>
    </w:pPr>
    <w:rPr>
      <w:rFonts w:ascii="MVYAAN+NeoSansPro-Medium" w:eastAsia="Calibri" w:hAnsi="MVYAAN+NeoSansPro-Medium" w:cs="MVYAAN+NeoSansPro-Medium"/>
      <w:color w:val="000000"/>
      <w:sz w:val="24"/>
      <w:szCs w:val="24"/>
    </w:rPr>
  </w:style>
  <w:style w:type="paragraph" w:customStyle="1" w:styleId="Pa3">
    <w:name w:val="Pa3"/>
    <w:basedOn w:val="Default"/>
    <w:next w:val="Default"/>
    <w:uiPriority w:val="99"/>
    <w:rsid w:val="00174F6E"/>
    <w:pPr>
      <w:spacing w:line="241" w:lineRule="atLeast"/>
    </w:pPr>
    <w:rPr>
      <w:rFonts w:ascii="Neo Sans Pro" w:hAnsi="Neo Sans Pro" w:cs="Arial"/>
      <w:color w:val="auto"/>
    </w:rPr>
  </w:style>
  <w:style w:type="character" w:customStyle="1" w:styleId="BodyTextChar">
    <w:name w:val="Body Text Char"/>
    <w:link w:val="BodyText"/>
    <w:uiPriority w:val="99"/>
    <w:locked/>
    <w:rsid w:val="00174F6E"/>
    <w:rPr>
      <w:rFonts w:ascii="Arial" w:eastAsia="Cambria" w:hAnsi="Arial" w:cs="Arial"/>
      <w:sz w:val="20"/>
      <w:szCs w:val="24"/>
      <w:lang w:val="en-GB" w:eastAsia="en-GB"/>
    </w:rPr>
  </w:style>
  <w:style w:type="paragraph" w:customStyle="1" w:styleId="BodyText">
    <w:name w:val="~BodyText"/>
    <w:basedOn w:val="Normal"/>
    <w:link w:val="BodyTextChar"/>
    <w:uiPriority w:val="99"/>
    <w:rsid w:val="00174F6E"/>
    <w:pPr>
      <w:spacing w:before="260" w:after="0" w:line="260" w:lineRule="exact"/>
    </w:pPr>
    <w:rPr>
      <w:rFonts w:ascii="Arial" w:eastAsia="Cambria" w:hAnsi="Arial" w:cs="Arial"/>
      <w:sz w:val="20"/>
      <w:szCs w:val="24"/>
      <w:lang w:val="en-GB" w:eastAsia="en-GB"/>
    </w:rPr>
  </w:style>
  <w:style w:type="character" w:customStyle="1" w:styleId="TabloSPChar">
    <w:name w:val="Tablo SP Char"/>
    <w:basedOn w:val="VarsaylanParagrafYazTipi"/>
    <w:link w:val="TabloSP"/>
    <w:locked/>
    <w:rsid w:val="00174F6E"/>
    <w:rPr>
      <w:rFonts w:ascii="Book Antiqua" w:eastAsia="Calibri" w:hAnsi="Book Antiqua" w:cs="Arial"/>
      <w:sz w:val="20"/>
      <w:szCs w:val="20"/>
    </w:rPr>
  </w:style>
  <w:style w:type="paragraph" w:customStyle="1" w:styleId="TabloSP">
    <w:name w:val="Tablo SP"/>
    <w:basedOn w:val="Normal"/>
    <w:link w:val="TabloSPChar"/>
    <w:qFormat/>
    <w:rsid w:val="00174F6E"/>
    <w:pPr>
      <w:spacing w:after="0" w:line="240" w:lineRule="auto"/>
    </w:pPr>
    <w:rPr>
      <w:rFonts w:ascii="Book Antiqua" w:eastAsia="Calibri" w:hAnsi="Book Antiqua" w:cs="Arial"/>
      <w:sz w:val="20"/>
      <w:szCs w:val="20"/>
    </w:rPr>
  </w:style>
  <w:style w:type="paragraph" w:customStyle="1" w:styleId="ListeParagraf1">
    <w:name w:val="Liste Paragraf1"/>
    <w:basedOn w:val="Normal"/>
    <w:next w:val="ListeParagraf"/>
    <w:uiPriority w:val="34"/>
    <w:qFormat/>
    <w:rsid w:val="00174F6E"/>
    <w:pPr>
      <w:spacing w:after="120" w:line="256" w:lineRule="auto"/>
      <w:ind w:left="720"/>
      <w:contextualSpacing/>
      <w:jc w:val="both"/>
    </w:pPr>
    <w:rPr>
      <w:rFonts w:ascii="Book Antiqua" w:eastAsia="Calibri" w:hAnsi="Book Antiqua" w:cs="Arial"/>
      <w:sz w:val="24"/>
    </w:rPr>
  </w:style>
  <w:style w:type="paragraph" w:customStyle="1" w:styleId="AralkYok1">
    <w:name w:val="Aralık Yok1"/>
    <w:next w:val="AralkYok"/>
    <w:uiPriority w:val="1"/>
    <w:qFormat/>
    <w:rsid w:val="00174F6E"/>
    <w:pPr>
      <w:spacing w:after="0" w:line="240" w:lineRule="auto"/>
    </w:pPr>
    <w:rPr>
      <w:rFonts w:ascii="Calibri" w:eastAsia="Times New Roman" w:hAnsi="Calibri" w:cs="Arial"/>
      <w:lang w:eastAsia="tr-TR"/>
    </w:rPr>
  </w:style>
  <w:style w:type="paragraph" w:customStyle="1" w:styleId="stbilgi1">
    <w:name w:val="Üstbilgi1"/>
    <w:basedOn w:val="Normal"/>
    <w:next w:val="stbilgi"/>
    <w:uiPriority w:val="99"/>
    <w:rsid w:val="00174F6E"/>
    <w:pPr>
      <w:tabs>
        <w:tab w:val="center" w:pos="4536"/>
        <w:tab w:val="right" w:pos="9072"/>
      </w:tabs>
      <w:spacing w:after="0" w:line="240" w:lineRule="auto"/>
      <w:jc w:val="both"/>
    </w:pPr>
    <w:rPr>
      <w:rFonts w:ascii="Book Antiqua" w:eastAsia="Calibri" w:hAnsi="Book Antiqua" w:cs="Arial"/>
      <w:sz w:val="24"/>
    </w:rPr>
  </w:style>
  <w:style w:type="paragraph" w:customStyle="1" w:styleId="Altbilgi1">
    <w:name w:val="Altbilgi1"/>
    <w:basedOn w:val="Normal"/>
    <w:next w:val="Altbilgi"/>
    <w:uiPriority w:val="99"/>
    <w:rsid w:val="00174F6E"/>
    <w:pPr>
      <w:tabs>
        <w:tab w:val="center" w:pos="4536"/>
        <w:tab w:val="right" w:pos="9072"/>
      </w:tabs>
      <w:spacing w:after="0" w:line="240" w:lineRule="auto"/>
      <w:jc w:val="both"/>
    </w:pPr>
    <w:rPr>
      <w:rFonts w:ascii="Book Antiqua" w:eastAsia="Calibri" w:hAnsi="Book Antiqua" w:cs="Arial"/>
      <w:sz w:val="24"/>
    </w:rPr>
  </w:style>
  <w:style w:type="paragraph" w:customStyle="1" w:styleId="T21">
    <w:name w:val="İÇT 21"/>
    <w:basedOn w:val="Normal"/>
    <w:next w:val="Normal"/>
    <w:autoRedefine/>
    <w:uiPriority w:val="39"/>
    <w:rsid w:val="00174F6E"/>
    <w:pPr>
      <w:spacing w:after="100" w:line="256" w:lineRule="auto"/>
      <w:ind w:left="220"/>
      <w:jc w:val="both"/>
    </w:pPr>
    <w:rPr>
      <w:rFonts w:ascii="Book Antiqua" w:eastAsia="Times New Roman" w:hAnsi="Book Antiqua" w:cs="Times New Roman"/>
      <w:sz w:val="24"/>
      <w:lang w:eastAsia="tr-TR"/>
    </w:rPr>
  </w:style>
  <w:style w:type="paragraph" w:customStyle="1" w:styleId="T11">
    <w:name w:val="İÇT 11"/>
    <w:basedOn w:val="Normal"/>
    <w:next w:val="Normal"/>
    <w:autoRedefine/>
    <w:uiPriority w:val="39"/>
    <w:rsid w:val="00174F6E"/>
    <w:pPr>
      <w:tabs>
        <w:tab w:val="right" w:leader="dot" w:pos="13994"/>
      </w:tabs>
      <w:spacing w:after="100" w:line="256" w:lineRule="auto"/>
      <w:jc w:val="both"/>
    </w:pPr>
    <w:rPr>
      <w:rFonts w:ascii="Book Antiqua" w:eastAsia="Times New Roman" w:hAnsi="Book Antiqua" w:cs="Times New Roman"/>
      <w:sz w:val="24"/>
      <w:lang w:eastAsia="tr-TR"/>
    </w:rPr>
  </w:style>
  <w:style w:type="paragraph" w:customStyle="1" w:styleId="T31">
    <w:name w:val="İÇT 31"/>
    <w:basedOn w:val="Normal"/>
    <w:next w:val="Normal"/>
    <w:autoRedefine/>
    <w:uiPriority w:val="39"/>
    <w:rsid w:val="00174F6E"/>
    <w:pPr>
      <w:spacing w:after="100" w:line="256" w:lineRule="auto"/>
      <w:ind w:left="440"/>
      <w:jc w:val="both"/>
    </w:pPr>
    <w:rPr>
      <w:rFonts w:ascii="Book Antiqua" w:eastAsia="Times New Roman" w:hAnsi="Book Antiqua" w:cs="Times New Roman"/>
      <w:sz w:val="24"/>
      <w:lang w:eastAsia="tr-TR"/>
    </w:rPr>
  </w:style>
  <w:style w:type="paragraph" w:customStyle="1" w:styleId="BalonMetni1">
    <w:name w:val="Balon Metni1"/>
    <w:basedOn w:val="Normal"/>
    <w:next w:val="BalonMetni"/>
    <w:uiPriority w:val="99"/>
    <w:semiHidden/>
    <w:rsid w:val="00174F6E"/>
    <w:pPr>
      <w:spacing w:after="0" w:line="240" w:lineRule="auto"/>
      <w:jc w:val="both"/>
    </w:pPr>
    <w:rPr>
      <w:rFonts w:ascii="Tahoma" w:eastAsia="Calibri" w:hAnsi="Tahoma" w:cs="Tahoma"/>
      <w:sz w:val="16"/>
      <w:szCs w:val="16"/>
    </w:rPr>
  </w:style>
  <w:style w:type="paragraph" w:customStyle="1" w:styleId="AklamaMetni1">
    <w:name w:val="Açıklama Metni1"/>
    <w:basedOn w:val="Normal"/>
    <w:next w:val="AklamaMetni"/>
    <w:uiPriority w:val="99"/>
    <w:semiHidden/>
    <w:rsid w:val="00174F6E"/>
    <w:pPr>
      <w:spacing w:after="160" w:line="240" w:lineRule="auto"/>
    </w:pPr>
    <w:rPr>
      <w:rFonts w:ascii="Calibri" w:eastAsia="Calibri" w:hAnsi="Calibri" w:cs="Arial"/>
      <w:sz w:val="20"/>
      <w:szCs w:val="20"/>
    </w:rPr>
  </w:style>
  <w:style w:type="paragraph" w:customStyle="1" w:styleId="AklamaKonusu1">
    <w:name w:val="Açıklama Konusu1"/>
    <w:basedOn w:val="AklamaMetni"/>
    <w:next w:val="AklamaMetni"/>
    <w:uiPriority w:val="99"/>
    <w:semiHidden/>
    <w:rsid w:val="00174F6E"/>
    <w:pPr>
      <w:spacing w:after="120"/>
      <w:jc w:val="both"/>
    </w:pPr>
    <w:rPr>
      <w:rFonts w:ascii="Book Antiqua" w:hAnsi="Book Antiqua"/>
      <w:b/>
      <w:bCs/>
    </w:rPr>
  </w:style>
  <w:style w:type="paragraph" w:customStyle="1" w:styleId="Dzeltme1">
    <w:name w:val="Düzeltme1"/>
    <w:next w:val="Dzeltme"/>
    <w:uiPriority w:val="99"/>
    <w:semiHidden/>
    <w:rsid w:val="00174F6E"/>
    <w:pPr>
      <w:spacing w:after="0" w:line="240" w:lineRule="auto"/>
    </w:pPr>
    <w:rPr>
      <w:rFonts w:ascii="Book Antiqua" w:eastAsia="Calibri" w:hAnsi="Book Antiqua" w:cs="Arial"/>
      <w:sz w:val="24"/>
    </w:rPr>
  </w:style>
  <w:style w:type="character" w:styleId="AklamaBavurusu">
    <w:name w:val="annotation reference"/>
    <w:basedOn w:val="VarsaylanParagrafYazTipi"/>
    <w:uiPriority w:val="99"/>
    <w:semiHidden/>
    <w:unhideWhenUsed/>
    <w:rsid w:val="00174F6E"/>
    <w:rPr>
      <w:sz w:val="16"/>
      <w:szCs w:val="16"/>
    </w:rPr>
  </w:style>
  <w:style w:type="character" w:customStyle="1" w:styleId="A23">
    <w:name w:val="A23"/>
    <w:uiPriority w:val="99"/>
    <w:rsid w:val="00174F6E"/>
    <w:rPr>
      <w:rFonts w:ascii="Neo Sans Pro" w:hAnsi="Neo Sans Pro" w:cs="Neo Sans Pro" w:hint="default"/>
      <w:color w:val="404041"/>
      <w:sz w:val="32"/>
      <w:szCs w:val="32"/>
    </w:rPr>
  </w:style>
  <w:style w:type="character" w:customStyle="1" w:styleId="Balk2Char1">
    <w:name w:val="Başlık 2 Char1"/>
    <w:basedOn w:val="VarsaylanParagrafYazTipi"/>
    <w:uiPriority w:val="9"/>
    <w:semiHidden/>
    <w:rsid w:val="00174F6E"/>
    <w:rPr>
      <w:rFonts w:ascii="Cambria" w:eastAsia="Times New Roman" w:hAnsi="Cambria" w:cs="Times New Roman" w:hint="default"/>
      <w:b/>
      <w:bCs/>
      <w:color w:val="4F81BD"/>
      <w:sz w:val="26"/>
      <w:szCs w:val="26"/>
    </w:rPr>
  </w:style>
  <w:style w:type="character" w:customStyle="1" w:styleId="Balk1Char1">
    <w:name w:val="Başlık 1 Char1"/>
    <w:basedOn w:val="VarsaylanParagrafYazTipi"/>
    <w:uiPriority w:val="9"/>
    <w:rsid w:val="00174F6E"/>
    <w:rPr>
      <w:rFonts w:ascii="Cambria" w:eastAsia="Times New Roman" w:hAnsi="Cambria" w:cs="Times New Roman" w:hint="default"/>
      <w:b/>
      <w:bCs/>
      <w:color w:val="365F91"/>
      <w:sz w:val="28"/>
      <w:szCs w:val="28"/>
    </w:rPr>
  </w:style>
  <w:style w:type="character" w:customStyle="1" w:styleId="Balk3Char2">
    <w:name w:val="Başlık 3 Char2"/>
    <w:basedOn w:val="VarsaylanParagrafYazTipi"/>
    <w:uiPriority w:val="9"/>
    <w:semiHidden/>
    <w:rsid w:val="00174F6E"/>
    <w:rPr>
      <w:rFonts w:ascii="Cambria" w:eastAsia="Times New Roman" w:hAnsi="Cambria" w:cs="Times New Roman" w:hint="default"/>
      <w:b/>
      <w:bCs/>
      <w:color w:val="4F81BD"/>
    </w:rPr>
  </w:style>
  <w:style w:type="character" w:customStyle="1" w:styleId="Balk4Char1">
    <w:name w:val="Başlık 4 Char1"/>
    <w:basedOn w:val="VarsaylanParagrafYazTipi"/>
    <w:uiPriority w:val="9"/>
    <w:semiHidden/>
    <w:rsid w:val="00174F6E"/>
    <w:rPr>
      <w:rFonts w:ascii="Cambria" w:eastAsia="Times New Roman" w:hAnsi="Cambria" w:cs="Times New Roman" w:hint="default"/>
      <w:b/>
      <w:bCs/>
      <w:i/>
      <w:iCs/>
      <w:color w:val="4F81BD"/>
    </w:rPr>
  </w:style>
  <w:style w:type="character" w:customStyle="1" w:styleId="stbilgiChar1">
    <w:name w:val="Üstbilgi Char1"/>
    <w:basedOn w:val="VarsaylanParagrafYazTipi"/>
    <w:uiPriority w:val="99"/>
    <w:semiHidden/>
    <w:rsid w:val="00174F6E"/>
  </w:style>
  <w:style w:type="character" w:customStyle="1" w:styleId="AltbilgiChar1">
    <w:name w:val="Altbilgi Char1"/>
    <w:basedOn w:val="VarsaylanParagrafYazTipi"/>
    <w:uiPriority w:val="99"/>
    <w:semiHidden/>
    <w:rsid w:val="00174F6E"/>
  </w:style>
  <w:style w:type="character" w:customStyle="1" w:styleId="BalonMetniChar1">
    <w:name w:val="Balon Metni Char1"/>
    <w:basedOn w:val="VarsaylanParagrafYazTipi"/>
    <w:uiPriority w:val="99"/>
    <w:semiHidden/>
    <w:rsid w:val="00174F6E"/>
    <w:rPr>
      <w:rFonts w:ascii="Tahoma" w:hAnsi="Tahoma" w:cs="Tahoma" w:hint="default"/>
      <w:sz w:val="16"/>
      <w:szCs w:val="16"/>
    </w:rPr>
  </w:style>
  <w:style w:type="character" w:customStyle="1" w:styleId="AklamaMetniChar1">
    <w:name w:val="Açıklama Metni Char1"/>
    <w:basedOn w:val="VarsaylanParagrafYazTipi"/>
    <w:uiPriority w:val="99"/>
    <w:semiHidden/>
    <w:rsid w:val="00174F6E"/>
    <w:rPr>
      <w:sz w:val="20"/>
      <w:szCs w:val="20"/>
    </w:rPr>
  </w:style>
  <w:style w:type="character" w:customStyle="1" w:styleId="AklamaKonusuChar1">
    <w:name w:val="Açıklama Konusu Char1"/>
    <w:basedOn w:val="AklamaMetniChar1"/>
    <w:uiPriority w:val="99"/>
    <w:semiHidden/>
    <w:rsid w:val="00174F6E"/>
    <w:rPr>
      <w:b/>
      <w:bCs/>
      <w:sz w:val="20"/>
      <w:szCs w:val="20"/>
    </w:rPr>
  </w:style>
  <w:style w:type="table" w:styleId="TabloKlavuzu">
    <w:name w:val="Table Grid"/>
    <w:basedOn w:val="NormalTablo"/>
    <w:uiPriority w:val="59"/>
    <w:rsid w:val="00174F6E"/>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uiPriority w:val="39"/>
    <w:rsid w:val="00174F6E"/>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uiPriority w:val="39"/>
    <w:rsid w:val="00174F6E"/>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21">
    <w:name w:val="Düz Tablo 21"/>
    <w:basedOn w:val="NormalTablo"/>
    <w:uiPriority w:val="42"/>
    <w:rsid w:val="00174F6E"/>
    <w:pPr>
      <w:spacing w:after="0" w:line="240" w:lineRule="auto"/>
    </w:pPr>
    <w:rPr>
      <w:rFonts w:ascii="Calibri" w:eastAsia="Calibri" w:hAnsi="Calibri" w:cs="Arial"/>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oKlavuzu1">
    <w:name w:val="Tablo Kılavuzu1"/>
    <w:basedOn w:val="NormalTablo"/>
    <w:uiPriority w:val="39"/>
    <w:rsid w:val="00174F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uiPriority w:val="39"/>
    <w:rsid w:val="00174F6E"/>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uiPriority w:val="39"/>
    <w:rsid w:val="00174F6E"/>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211">
    <w:name w:val="Düz Tablo 211"/>
    <w:basedOn w:val="NormalTablo"/>
    <w:uiPriority w:val="42"/>
    <w:rsid w:val="00174F6E"/>
    <w:pPr>
      <w:spacing w:after="0" w:line="240" w:lineRule="auto"/>
    </w:pPr>
    <w:rPr>
      <w:rFonts w:ascii="Calibri" w:eastAsia="Calibri" w:hAnsi="Calibri" w:cs="Arial"/>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oKlavuzu111">
    <w:name w:val="Tablo Kılavuzu111"/>
    <w:basedOn w:val="NormalTablo"/>
    <w:uiPriority w:val="39"/>
    <w:rsid w:val="00174F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2">
    <w:name w:val="Başlık 2 Char2"/>
    <w:basedOn w:val="VarsaylanParagrafYazTipi"/>
    <w:link w:val="Balk2"/>
    <w:uiPriority w:val="9"/>
    <w:semiHidden/>
    <w:rsid w:val="00174F6E"/>
    <w:rPr>
      <w:rFonts w:asciiTheme="majorHAnsi" w:eastAsiaTheme="majorEastAsia" w:hAnsiTheme="majorHAnsi" w:cstheme="majorBidi"/>
      <w:b/>
      <w:bCs/>
      <w:color w:val="4F81BD" w:themeColor="accent1"/>
      <w:sz w:val="26"/>
      <w:szCs w:val="26"/>
    </w:rPr>
  </w:style>
  <w:style w:type="character" w:customStyle="1" w:styleId="Balk1Char2">
    <w:name w:val="Başlık 1 Char2"/>
    <w:basedOn w:val="VarsaylanParagrafYazTipi"/>
    <w:uiPriority w:val="9"/>
    <w:rsid w:val="00174F6E"/>
    <w:rPr>
      <w:rFonts w:asciiTheme="majorHAnsi" w:eastAsiaTheme="majorEastAsia" w:hAnsiTheme="majorHAnsi" w:cstheme="majorBidi"/>
      <w:b/>
      <w:bCs/>
      <w:color w:val="365F91" w:themeColor="accent1" w:themeShade="BF"/>
      <w:sz w:val="28"/>
      <w:szCs w:val="28"/>
    </w:rPr>
  </w:style>
  <w:style w:type="character" w:customStyle="1" w:styleId="Balk3Char3">
    <w:name w:val="Başlık 3 Char3"/>
    <w:basedOn w:val="VarsaylanParagrafYazTipi"/>
    <w:uiPriority w:val="9"/>
    <w:semiHidden/>
    <w:rsid w:val="00174F6E"/>
    <w:rPr>
      <w:rFonts w:asciiTheme="majorHAnsi" w:eastAsiaTheme="majorEastAsia" w:hAnsiTheme="majorHAnsi" w:cstheme="majorBidi"/>
      <w:b/>
      <w:bCs/>
      <w:color w:val="4F81BD" w:themeColor="accent1"/>
    </w:rPr>
  </w:style>
  <w:style w:type="character" w:customStyle="1" w:styleId="Balk4Char2">
    <w:name w:val="Başlık 4 Char2"/>
    <w:basedOn w:val="VarsaylanParagrafYazTipi"/>
    <w:uiPriority w:val="9"/>
    <w:semiHidden/>
    <w:rsid w:val="00174F6E"/>
    <w:rPr>
      <w:rFonts w:asciiTheme="majorHAnsi" w:eastAsiaTheme="majorEastAsia" w:hAnsiTheme="majorHAnsi" w:cstheme="majorBidi"/>
      <w:b/>
      <w:bCs/>
      <w:i/>
      <w:iCs/>
      <w:color w:val="4F81BD" w:themeColor="accent1"/>
    </w:rPr>
  </w:style>
  <w:style w:type="character" w:styleId="Kpr">
    <w:name w:val="Hyperlink"/>
    <w:basedOn w:val="VarsaylanParagrafYazTipi"/>
    <w:uiPriority w:val="99"/>
    <w:semiHidden/>
    <w:unhideWhenUsed/>
    <w:rsid w:val="00174F6E"/>
    <w:rPr>
      <w:color w:val="0000FF" w:themeColor="hyperlink"/>
      <w:u w:val="single"/>
    </w:rPr>
  </w:style>
  <w:style w:type="character" w:styleId="zlenenKpr">
    <w:name w:val="FollowedHyperlink"/>
    <w:basedOn w:val="VarsaylanParagrafYazTipi"/>
    <w:uiPriority w:val="99"/>
    <w:semiHidden/>
    <w:unhideWhenUsed/>
    <w:rsid w:val="00174F6E"/>
    <w:rPr>
      <w:color w:val="800080" w:themeColor="followedHyperlink"/>
      <w:u w:val="single"/>
    </w:rPr>
  </w:style>
  <w:style w:type="paragraph" w:styleId="GvdeMetni">
    <w:name w:val="Body Text"/>
    <w:basedOn w:val="Normal"/>
    <w:link w:val="GvdeMetniChar"/>
    <w:uiPriority w:val="1"/>
    <w:qFormat/>
    <w:rsid w:val="00E17A80"/>
    <w:pPr>
      <w:widowControl w:val="0"/>
      <w:autoSpaceDE w:val="0"/>
      <w:autoSpaceDN w:val="0"/>
      <w:adjustRightInd w:val="0"/>
      <w:spacing w:after="0" w:line="240" w:lineRule="auto"/>
    </w:pPr>
    <w:rPr>
      <w:rFonts w:ascii="Calibri" w:eastAsia="Times New Roman" w:hAnsi="Calibri" w:cs="Times New Roman"/>
      <w:sz w:val="24"/>
      <w:szCs w:val="24"/>
      <w:lang w:val="x-none" w:eastAsia="x-none"/>
    </w:rPr>
  </w:style>
  <w:style w:type="character" w:customStyle="1" w:styleId="GvdeMetniChar">
    <w:name w:val="Gövde Metni Char"/>
    <w:basedOn w:val="VarsaylanParagrafYazTipi"/>
    <w:link w:val="GvdeMetni"/>
    <w:uiPriority w:val="1"/>
    <w:rsid w:val="00E17A80"/>
    <w:rPr>
      <w:rFonts w:ascii="Calibri" w:eastAsia="Times New Roman" w:hAnsi="Calibri"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36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34</Pages>
  <Words>8274</Words>
  <Characters>47163</Characters>
  <Application>Microsoft Office Word</Application>
  <DocSecurity>0</DocSecurity>
  <Lines>393</Lines>
  <Paragraphs>110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User_3</dc:creator>
  <cp:keywords/>
  <dc:description/>
  <cp:lastModifiedBy>Köprüköy Mem</cp:lastModifiedBy>
  <cp:revision>6</cp:revision>
  <dcterms:created xsi:type="dcterms:W3CDTF">2019-02-12T12:10:00Z</dcterms:created>
  <dcterms:modified xsi:type="dcterms:W3CDTF">2019-12-10T13:22:00Z</dcterms:modified>
</cp:coreProperties>
</file>